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BC3F" w14:textId="77777777" w:rsidR="00996D78" w:rsidRPr="00FF2C26" w:rsidRDefault="00996D7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6"/>
        <w:gridCol w:w="704"/>
        <w:gridCol w:w="2268"/>
        <w:gridCol w:w="567"/>
        <w:gridCol w:w="2082"/>
      </w:tblGrid>
      <w:tr w:rsidR="00FF2C26" w:rsidRPr="00FF2C26" w14:paraId="4F92E2C9" w14:textId="77777777" w:rsidTr="00307A48">
        <w:tc>
          <w:tcPr>
            <w:tcW w:w="2820" w:type="dxa"/>
            <w:gridSpan w:val="2"/>
          </w:tcPr>
          <w:p w14:paraId="1B63EBFB" w14:textId="325B2492" w:rsidR="0053095E" w:rsidRPr="00FF2C26" w:rsidRDefault="00630387" w:rsidP="0004437E">
            <w:pPr>
              <w:contextualSpacing/>
              <w:mirrorIndents/>
              <w:jc w:val="both"/>
              <w:rPr>
                <w:rFonts w:asciiTheme="minorHAnsi" w:eastAsia="Times New Roman" w:hAnsiTheme="minorHAnsi" w:cstheme="minorHAnsi"/>
                <w:b/>
                <w:noProof w:val="0"/>
                <w:kern w:val="32"/>
                <w:sz w:val="14"/>
                <w:szCs w:val="14"/>
                <w:lang w:val="sr-Cyrl-BA"/>
              </w:rPr>
            </w:pPr>
            <w:r w:rsidRPr="00630387">
              <w:rPr>
                <w:rFonts w:asciiTheme="minorHAnsi" w:eastAsia="Times New Roman" w:hAnsiTheme="minorHAnsi" w:cstheme="minorHAnsi"/>
                <w:b/>
                <w:noProof w:val="0"/>
                <w:kern w:val="32"/>
                <w:sz w:val="14"/>
                <w:szCs w:val="14"/>
                <w:lang w:val="sr-Cyrl-BA"/>
              </w:rPr>
              <w:t>Časopis Ekonomskog fakulteta Brčko</w:t>
            </w:r>
          </w:p>
        </w:tc>
        <w:tc>
          <w:tcPr>
            <w:tcW w:w="2268" w:type="dxa"/>
          </w:tcPr>
          <w:p w14:paraId="6360B44E" w14:textId="0D05DEC7" w:rsidR="0053095E" w:rsidRPr="00FF2C26" w:rsidRDefault="00951E8E" w:rsidP="002F563C">
            <w:pPr>
              <w:contextualSpacing/>
              <w:mirrorIndents/>
              <w:jc w:val="center"/>
              <w:rPr>
                <w:rFonts w:asciiTheme="minorHAnsi" w:eastAsia="Times New Roman" w:hAnsiTheme="minorHAnsi" w:cstheme="minorHAnsi"/>
                <w:b/>
                <w:noProof w:val="0"/>
                <w:kern w:val="32"/>
                <w:sz w:val="14"/>
                <w:szCs w:val="14"/>
                <w:lang w:val="sr-Cyrl-BA"/>
              </w:rPr>
            </w:pPr>
            <w:r w:rsidRPr="00951E8E">
              <w:rPr>
                <w:rFonts w:asciiTheme="minorHAnsi" w:eastAsia="Times New Roman" w:hAnsiTheme="minorHAnsi" w:cstheme="minorHAnsi"/>
                <w:b/>
                <w:noProof w:val="0"/>
                <w:kern w:val="32"/>
                <w:sz w:val="14"/>
                <w:szCs w:val="14"/>
                <w:lang w:val="sr-Cyrl-BA"/>
              </w:rPr>
              <w:t>Klasifikacija</w:t>
            </w:r>
          </w:p>
        </w:tc>
        <w:tc>
          <w:tcPr>
            <w:tcW w:w="567" w:type="dxa"/>
          </w:tcPr>
          <w:p w14:paraId="438EF3AA" w14:textId="6872424B"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UDK</w:t>
            </w:r>
          </w:p>
        </w:tc>
        <w:tc>
          <w:tcPr>
            <w:tcW w:w="2082" w:type="dxa"/>
          </w:tcPr>
          <w:p w14:paraId="0FF1F00D" w14:textId="6FEC5F65"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r>
      <w:tr w:rsidR="00FF2C26" w:rsidRPr="00FF2C26" w14:paraId="07357197" w14:textId="77777777" w:rsidTr="00307A48">
        <w:tc>
          <w:tcPr>
            <w:tcW w:w="2116" w:type="dxa"/>
          </w:tcPr>
          <w:p w14:paraId="0BCB0C37" w14:textId="7FE5EAE9" w:rsidR="0053095E" w:rsidRPr="00FF2C26" w:rsidRDefault="00630387" w:rsidP="00630387">
            <w:pPr>
              <w:contextualSpacing/>
              <w:mirrorIndents/>
              <w:jc w:val="both"/>
              <w:rPr>
                <w:rFonts w:asciiTheme="minorHAnsi" w:eastAsia="Times New Roman" w:hAnsiTheme="minorHAnsi" w:cstheme="minorHAnsi"/>
                <w:bCs/>
                <w:noProof w:val="0"/>
                <w:kern w:val="32"/>
                <w:sz w:val="14"/>
                <w:szCs w:val="14"/>
                <w:lang w:val="sr-Cyrl-BA"/>
              </w:rPr>
            </w:pPr>
            <w:r w:rsidRPr="00630387">
              <w:rPr>
                <w:rFonts w:asciiTheme="minorHAnsi" w:eastAsia="Times New Roman" w:hAnsiTheme="minorHAnsi" w:cstheme="minorHAnsi"/>
                <w:bCs/>
                <w:noProof w:val="0"/>
                <w:kern w:val="32"/>
                <w:sz w:val="14"/>
                <w:szCs w:val="14"/>
                <w:lang w:val="sr-Cyrl-BA"/>
              </w:rPr>
              <w:t>Volumen 19, Sveska 1, 2025, str.</w:t>
            </w:r>
          </w:p>
        </w:tc>
        <w:tc>
          <w:tcPr>
            <w:tcW w:w="704" w:type="dxa"/>
          </w:tcPr>
          <w:p w14:paraId="29E88943" w14:textId="1E9D18BF"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c>
          <w:tcPr>
            <w:tcW w:w="2268" w:type="dxa"/>
          </w:tcPr>
          <w:p w14:paraId="58E6AAD3" w14:textId="204A9FFC" w:rsidR="0053095E" w:rsidRPr="00FF2C26" w:rsidRDefault="0053095E" w:rsidP="002F563C">
            <w:pPr>
              <w:contextualSpacing/>
              <w:mirrorIndents/>
              <w:jc w:val="center"/>
              <w:rPr>
                <w:rFonts w:asciiTheme="minorHAnsi" w:eastAsia="Times New Roman" w:hAnsiTheme="minorHAnsi" w:cstheme="minorHAnsi"/>
                <w:bCs/>
                <w:noProof w:val="0"/>
                <w:kern w:val="32"/>
                <w:sz w:val="14"/>
                <w:szCs w:val="14"/>
                <w:lang w:val="sr-Cyrl-BA"/>
              </w:rPr>
            </w:pPr>
          </w:p>
        </w:tc>
        <w:tc>
          <w:tcPr>
            <w:tcW w:w="567" w:type="dxa"/>
          </w:tcPr>
          <w:p w14:paraId="30A1058F" w14:textId="77777777"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DOI</w:t>
            </w:r>
          </w:p>
        </w:tc>
        <w:tc>
          <w:tcPr>
            <w:tcW w:w="2082" w:type="dxa"/>
          </w:tcPr>
          <w:p w14:paraId="2434588A" w14:textId="2DF1CF0E"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r>
      <w:tr w:rsidR="00FF2C26" w:rsidRPr="00FF2C26" w14:paraId="73D63C7C" w14:textId="77777777" w:rsidTr="00307A48">
        <w:tc>
          <w:tcPr>
            <w:tcW w:w="2820" w:type="dxa"/>
            <w:gridSpan w:val="2"/>
          </w:tcPr>
          <w:p w14:paraId="647D7122" w14:textId="70D7F203" w:rsidR="0053095E" w:rsidRPr="00FF2C26" w:rsidRDefault="0053095E" w:rsidP="0004437E">
            <w:pPr>
              <w:contextualSpacing/>
              <w:mirrorIndents/>
              <w:jc w:val="both"/>
              <w:rPr>
                <w:rFonts w:asciiTheme="minorHAnsi" w:eastAsia="Times New Roman" w:hAnsiTheme="minorHAnsi" w:cstheme="minorHAnsi"/>
                <w:b/>
                <w:noProof w:val="0"/>
                <w:kern w:val="32"/>
                <w:sz w:val="14"/>
                <w:szCs w:val="14"/>
                <w:lang w:val="sr-Cyrl-BA"/>
              </w:rPr>
            </w:pPr>
            <w:r w:rsidRPr="00FF2C26">
              <w:rPr>
                <w:rFonts w:asciiTheme="minorHAnsi" w:eastAsia="Times New Roman" w:hAnsiTheme="minorHAnsi" w:cstheme="minorHAnsi"/>
                <w:b/>
                <w:noProof w:val="0"/>
                <w:kern w:val="32"/>
                <w:sz w:val="14"/>
                <w:szCs w:val="14"/>
                <w:lang w:val="sr-Cyrl-BA"/>
              </w:rPr>
              <w:t>Journal of Faculty of Economics Brcko</w:t>
            </w:r>
          </w:p>
        </w:tc>
        <w:tc>
          <w:tcPr>
            <w:tcW w:w="2268" w:type="dxa"/>
          </w:tcPr>
          <w:p w14:paraId="3B6A1C90" w14:textId="792035F8" w:rsidR="0053095E" w:rsidRPr="00FF2C26" w:rsidRDefault="0053095E" w:rsidP="002F563C">
            <w:pPr>
              <w:contextualSpacing/>
              <w:mirrorIndents/>
              <w:jc w:val="center"/>
              <w:rPr>
                <w:rFonts w:asciiTheme="minorHAnsi" w:eastAsia="Times New Roman" w:hAnsiTheme="minorHAnsi" w:cstheme="minorHAnsi"/>
                <w:b/>
                <w:noProof w:val="0"/>
                <w:kern w:val="32"/>
                <w:sz w:val="14"/>
                <w:szCs w:val="14"/>
                <w:lang w:val="sr-Cyrl-BA"/>
              </w:rPr>
            </w:pPr>
            <w:r w:rsidRPr="00FF2C26">
              <w:rPr>
                <w:rFonts w:asciiTheme="minorHAnsi" w:eastAsia="Times New Roman" w:hAnsiTheme="minorHAnsi" w:cstheme="minorHAnsi"/>
                <w:b/>
                <w:noProof w:val="0"/>
                <w:kern w:val="32"/>
                <w:sz w:val="14"/>
                <w:szCs w:val="14"/>
                <w:lang w:val="sr-Cyrl-BA"/>
              </w:rPr>
              <w:t>Classification</w:t>
            </w:r>
          </w:p>
        </w:tc>
        <w:tc>
          <w:tcPr>
            <w:tcW w:w="2649" w:type="dxa"/>
            <w:gridSpan w:val="2"/>
          </w:tcPr>
          <w:p w14:paraId="70D699C6" w14:textId="3F015896"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COBISS.RS</w:t>
            </w:r>
          </w:p>
        </w:tc>
      </w:tr>
      <w:tr w:rsidR="004E4B9D" w:rsidRPr="00FF2C26" w14:paraId="17ECFC65" w14:textId="77777777" w:rsidTr="00307A48">
        <w:tc>
          <w:tcPr>
            <w:tcW w:w="2116" w:type="dxa"/>
          </w:tcPr>
          <w:p w14:paraId="3313604B" w14:textId="77777777"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Volume 19, Issue 1, 2025, pp.</w:t>
            </w:r>
          </w:p>
        </w:tc>
        <w:tc>
          <w:tcPr>
            <w:tcW w:w="704" w:type="dxa"/>
          </w:tcPr>
          <w:p w14:paraId="22559A8B" w14:textId="32EFC2DD"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c>
          <w:tcPr>
            <w:tcW w:w="2268" w:type="dxa"/>
          </w:tcPr>
          <w:p w14:paraId="491696BE" w14:textId="69E843E9" w:rsidR="0053095E" w:rsidRPr="00FF2C26" w:rsidRDefault="0053095E" w:rsidP="002F563C">
            <w:pPr>
              <w:contextualSpacing/>
              <w:mirrorIndents/>
              <w:jc w:val="center"/>
              <w:rPr>
                <w:rFonts w:asciiTheme="minorHAnsi" w:eastAsia="Times New Roman" w:hAnsiTheme="minorHAnsi" w:cstheme="minorHAnsi"/>
                <w:bCs/>
                <w:noProof w:val="0"/>
                <w:kern w:val="32"/>
                <w:sz w:val="14"/>
                <w:szCs w:val="14"/>
                <w:lang w:val="sr-Cyrl-BA"/>
              </w:rPr>
            </w:pPr>
          </w:p>
        </w:tc>
        <w:tc>
          <w:tcPr>
            <w:tcW w:w="2649" w:type="dxa"/>
            <w:gridSpan w:val="2"/>
          </w:tcPr>
          <w:p w14:paraId="02A1E579" w14:textId="77777777" w:rsidR="0053095E" w:rsidRPr="00FF2C26" w:rsidRDefault="0053095E" w:rsidP="0004437E">
            <w:pPr>
              <w:contextualSpacing/>
              <w:mirrorIndents/>
              <w:jc w:val="both"/>
              <w:rPr>
                <w:rFonts w:asciiTheme="minorHAnsi" w:eastAsia="Times New Roman" w:hAnsiTheme="minorHAnsi" w:cstheme="minorHAnsi"/>
                <w:bCs/>
                <w:noProof w:val="0"/>
                <w:kern w:val="32"/>
                <w:sz w:val="14"/>
                <w:szCs w:val="14"/>
                <w:lang w:val="sr-Cyrl-BA"/>
              </w:rPr>
            </w:pPr>
          </w:p>
        </w:tc>
      </w:tr>
    </w:tbl>
    <w:p w14:paraId="75CB34D5" w14:textId="77777777" w:rsidR="00996D78" w:rsidRPr="00FF2C26" w:rsidRDefault="00996D7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7"/>
      </w:tblGrid>
      <w:tr w:rsidR="004E4B9D" w:rsidRPr="00FF2C26" w14:paraId="3FD8524E" w14:textId="77777777" w:rsidTr="000964F4">
        <w:tc>
          <w:tcPr>
            <w:tcW w:w="7757" w:type="dxa"/>
          </w:tcPr>
          <w:p w14:paraId="05748781" w14:textId="77777777" w:rsidR="00951E8E" w:rsidRPr="00951E8E" w:rsidRDefault="00951E8E" w:rsidP="00951E8E">
            <w:pPr>
              <w:contextualSpacing/>
              <w:mirrorIndents/>
              <w:jc w:val="both"/>
              <w:rPr>
                <w:rFonts w:asciiTheme="minorHAnsi" w:eastAsia="Times New Roman" w:hAnsiTheme="minorHAnsi" w:cstheme="minorHAnsi"/>
                <w:bCs/>
                <w:noProof w:val="0"/>
                <w:kern w:val="32"/>
                <w:sz w:val="26"/>
                <w:szCs w:val="26"/>
                <w:lang w:val="sr-Cyrl-BA"/>
              </w:rPr>
            </w:pPr>
            <w:r w:rsidRPr="00951E8E">
              <w:rPr>
                <w:rFonts w:asciiTheme="minorHAnsi" w:eastAsia="Times New Roman" w:hAnsiTheme="minorHAnsi" w:cstheme="minorHAnsi"/>
                <w:bCs/>
                <w:noProof w:val="0"/>
                <w:kern w:val="32"/>
                <w:sz w:val="26"/>
                <w:szCs w:val="26"/>
                <w:lang w:val="sr-Cyrl-BA"/>
              </w:rPr>
              <w:t>UPUTSTVO ZA PRIPREMU ČLANKA ZA ČASOPIS „ZBORNIK RADOVA EKONOMSKOG FAKULTETA BRČKO“</w:t>
            </w:r>
          </w:p>
          <w:p w14:paraId="60D8F3F5" w14:textId="3EC2918A" w:rsidR="00307A48" w:rsidRPr="00FF2C26" w:rsidRDefault="00951E8E" w:rsidP="00951E8E">
            <w:pPr>
              <w:contextualSpacing/>
              <w:mirrorIndents/>
              <w:jc w:val="both"/>
              <w:rPr>
                <w:rFonts w:asciiTheme="minorHAnsi" w:eastAsia="Times New Roman" w:hAnsiTheme="minorHAnsi" w:cstheme="minorHAnsi"/>
                <w:bCs/>
                <w:noProof w:val="0"/>
                <w:kern w:val="32"/>
                <w:sz w:val="26"/>
                <w:szCs w:val="26"/>
                <w:lang w:val="sr-Cyrl-BA"/>
              </w:rPr>
            </w:pPr>
            <w:r w:rsidRPr="00951E8E">
              <w:rPr>
                <w:rFonts w:asciiTheme="minorHAnsi" w:eastAsia="Times New Roman" w:hAnsiTheme="minorHAnsi" w:cstheme="minorHAnsi"/>
                <w:bCs/>
                <w:noProof w:val="0"/>
                <w:kern w:val="32"/>
                <w:sz w:val="26"/>
                <w:szCs w:val="26"/>
                <w:lang w:val="sr-Cyrl-BA"/>
              </w:rPr>
              <w:t>NASLOV [FONT CALIBRI, VELIČINA 13, VELIKA SLOVA, LIJEVO PORAVNANjE, NORMAL]</w:t>
            </w:r>
          </w:p>
          <w:p w14:paraId="7E13EB8C" w14:textId="77777777" w:rsidR="00307A48" w:rsidRPr="00FF2C26" w:rsidRDefault="00307A48" w:rsidP="0004437E">
            <w:pPr>
              <w:contextualSpacing/>
              <w:mirrorIndents/>
              <w:jc w:val="both"/>
              <w:rPr>
                <w:rFonts w:asciiTheme="minorHAnsi" w:eastAsia="Times New Roman" w:hAnsiTheme="minorHAnsi" w:cstheme="minorHAnsi"/>
                <w:bCs/>
                <w:noProof w:val="0"/>
                <w:kern w:val="32"/>
                <w:sz w:val="26"/>
                <w:szCs w:val="26"/>
                <w:lang w:val="sr-Cyrl-BA"/>
              </w:rPr>
            </w:pPr>
          </w:p>
          <w:p w14:paraId="73A99FB2" w14:textId="72D1CCDD" w:rsidR="004E4B9D" w:rsidRPr="00FF2C26" w:rsidRDefault="00307A48" w:rsidP="0004437E">
            <w:pPr>
              <w:contextualSpacing/>
              <w:mirrorIndents/>
              <w:jc w:val="both"/>
              <w:rPr>
                <w:rFonts w:asciiTheme="minorHAnsi" w:eastAsia="Times New Roman" w:hAnsiTheme="minorHAnsi" w:cstheme="minorHAnsi"/>
                <w:bCs/>
                <w:noProof w:val="0"/>
                <w:kern w:val="32"/>
                <w:sz w:val="26"/>
                <w:szCs w:val="26"/>
                <w:lang w:val="sr-Cyrl-BA"/>
              </w:rPr>
            </w:pPr>
            <w:r w:rsidRPr="00FF2C26">
              <w:rPr>
                <w:rFonts w:asciiTheme="minorHAnsi" w:eastAsia="Times New Roman" w:hAnsiTheme="minorHAnsi" w:cstheme="minorHAnsi"/>
                <w:bCs/>
                <w:noProof w:val="0"/>
                <w:kern w:val="32"/>
                <w:sz w:val="26"/>
                <w:szCs w:val="26"/>
                <w:lang w:val="sr-Cyrl-BA"/>
              </w:rPr>
              <w:t>TITLE IN ENGLISH [FONT CALIBRI, FONT SIZE 13, ALL CAPS, LEFT ALIGNMENT, NORMAL]</w:t>
            </w:r>
          </w:p>
          <w:p w14:paraId="6420227F" w14:textId="3B637960" w:rsidR="000964F4" w:rsidRPr="00FF2C26" w:rsidRDefault="000964F4" w:rsidP="0004437E">
            <w:pPr>
              <w:contextualSpacing/>
              <w:mirrorIndents/>
              <w:jc w:val="both"/>
              <w:rPr>
                <w:rFonts w:asciiTheme="minorHAnsi" w:eastAsia="Times New Roman" w:hAnsiTheme="minorHAnsi" w:cstheme="minorHAnsi"/>
                <w:bCs/>
                <w:noProof w:val="0"/>
                <w:kern w:val="32"/>
                <w:sz w:val="26"/>
                <w:szCs w:val="26"/>
                <w:lang w:val="sr-Cyrl-BA"/>
              </w:rPr>
            </w:pPr>
          </w:p>
        </w:tc>
      </w:tr>
    </w:tbl>
    <w:p w14:paraId="7043FB88" w14:textId="77777777" w:rsidR="00996D78" w:rsidRPr="00FF2C26" w:rsidRDefault="00996D7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7"/>
      </w:tblGrid>
      <w:tr w:rsidR="000964F4" w:rsidRPr="00FF2C26" w14:paraId="206BFC2C" w14:textId="77777777" w:rsidTr="000964F4">
        <w:tc>
          <w:tcPr>
            <w:tcW w:w="7757" w:type="dxa"/>
          </w:tcPr>
          <w:p w14:paraId="580C536F" w14:textId="72284DB7" w:rsidR="000964F4" w:rsidRPr="00FF2C26" w:rsidRDefault="00951E8E" w:rsidP="0004437E">
            <w:pPr>
              <w:contextualSpacing/>
              <w:mirrorIndents/>
              <w:jc w:val="both"/>
              <w:rPr>
                <w:rFonts w:asciiTheme="minorHAnsi" w:eastAsia="Times New Roman" w:hAnsiTheme="minorHAnsi" w:cstheme="minorHAnsi"/>
                <w:bCs/>
                <w:noProof w:val="0"/>
                <w:kern w:val="32"/>
                <w:vertAlign w:val="superscript"/>
                <w:lang w:val="sr-Cyrl-BA"/>
              </w:rPr>
            </w:pPr>
            <w:r w:rsidRPr="00951E8E">
              <w:rPr>
                <w:rFonts w:asciiTheme="minorHAnsi" w:eastAsia="Times New Roman" w:hAnsiTheme="minorHAnsi" w:cstheme="minorHAnsi"/>
                <w:bCs/>
                <w:noProof w:val="0"/>
                <w:kern w:val="32"/>
                <w:lang w:val="sr-Cyrl-BA"/>
              </w:rPr>
              <w:t>Ime i prezime autora</w:t>
            </w:r>
            <w:r w:rsidR="000964F4" w:rsidRPr="00FF2C26">
              <w:rPr>
                <w:rFonts w:asciiTheme="minorHAnsi" w:eastAsia="Times New Roman" w:hAnsiTheme="minorHAnsi" w:cstheme="minorHAnsi"/>
                <w:bCs/>
                <w:noProof w:val="0"/>
                <w:kern w:val="32"/>
                <w:lang w:val="sr-Cyrl-BA"/>
              </w:rPr>
              <w:t xml:space="preserve"> 1</w:t>
            </w:r>
            <w:r w:rsidR="0004437E" w:rsidRPr="00FF2C26">
              <w:rPr>
                <w:rFonts w:asciiTheme="minorHAnsi" w:eastAsia="Times New Roman" w:hAnsiTheme="minorHAnsi" w:cstheme="minorHAnsi"/>
                <w:bCs/>
                <w:noProof w:val="0"/>
                <w:kern w:val="32"/>
                <w:vertAlign w:val="superscript"/>
                <w:lang w:val="sr-Cyrl-BA"/>
              </w:rPr>
              <w:t>а</w:t>
            </w:r>
            <w:r w:rsidR="000964F4" w:rsidRPr="00FF2C26">
              <w:rPr>
                <w:rFonts w:asciiTheme="minorHAnsi" w:eastAsia="Times New Roman" w:hAnsiTheme="minorHAnsi" w:cstheme="minorHAnsi"/>
                <w:bCs/>
                <w:noProof w:val="0"/>
                <w:kern w:val="32"/>
                <w:vertAlign w:val="superscript"/>
                <w:lang w:val="sr-Cyrl-BA"/>
              </w:rPr>
              <w:t>,</w:t>
            </w:r>
            <w:r w:rsidR="000964F4" w:rsidRPr="00FF2C26">
              <w:rPr>
                <w:rStyle w:val="FootnoteReference"/>
                <w:rFonts w:asciiTheme="minorHAnsi" w:eastAsia="Times New Roman" w:hAnsiTheme="minorHAnsi" w:cstheme="minorHAnsi"/>
                <w:bCs/>
                <w:noProof w:val="0"/>
                <w:kern w:val="32"/>
                <w:lang w:val="sr-Cyrl-BA"/>
              </w:rPr>
              <w:footnoteReference w:id="1"/>
            </w:r>
            <w:r w:rsidR="000964F4" w:rsidRPr="00FF2C26">
              <w:rPr>
                <w:rFonts w:asciiTheme="minorHAnsi" w:eastAsia="Times New Roman" w:hAnsiTheme="minorHAnsi" w:cstheme="minorHAnsi"/>
                <w:bCs/>
                <w:noProof w:val="0"/>
                <w:kern w:val="32"/>
                <w:lang w:val="sr-Cyrl-BA"/>
              </w:rPr>
              <w:t xml:space="preserve">, </w:t>
            </w:r>
            <w:r w:rsidRPr="00951E8E">
              <w:rPr>
                <w:rFonts w:asciiTheme="minorHAnsi" w:eastAsia="Times New Roman" w:hAnsiTheme="minorHAnsi" w:cstheme="minorHAnsi"/>
                <w:bCs/>
                <w:noProof w:val="0"/>
                <w:kern w:val="32"/>
                <w:lang w:val="sr-Cyrl-BA"/>
              </w:rPr>
              <w:t>Ime i prezime autora</w:t>
            </w:r>
            <w:r w:rsidR="000964F4" w:rsidRPr="00FF2C26">
              <w:rPr>
                <w:rFonts w:asciiTheme="minorHAnsi" w:eastAsia="Times New Roman" w:hAnsiTheme="minorHAnsi" w:cstheme="minorHAnsi"/>
                <w:bCs/>
                <w:noProof w:val="0"/>
                <w:kern w:val="32"/>
                <w:lang w:val="sr-Cyrl-BA"/>
              </w:rPr>
              <w:t xml:space="preserve"> 2</w:t>
            </w:r>
            <w:r w:rsidR="0004437E" w:rsidRPr="00FF2C26">
              <w:rPr>
                <w:rFonts w:asciiTheme="minorHAnsi" w:eastAsia="Times New Roman" w:hAnsiTheme="minorHAnsi" w:cstheme="minorHAnsi"/>
                <w:bCs/>
                <w:noProof w:val="0"/>
                <w:kern w:val="32"/>
                <w:vertAlign w:val="superscript"/>
                <w:lang w:val="sr-Cyrl-BA"/>
              </w:rPr>
              <w:t>а</w:t>
            </w:r>
            <w:r w:rsidR="000964F4" w:rsidRPr="00FF2C26">
              <w:rPr>
                <w:rFonts w:asciiTheme="minorHAnsi" w:eastAsia="Times New Roman" w:hAnsiTheme="minorHAnsi" w:cstheme="minorHAnsi"/>
                <w:bCs/>
                <w:noProof w:val="0"/>
                <w:kern w:val="32"/>
                <w:vertAlign w:val="superscript"/>
                <w:lang w:val="sr-Cyrl-BA"/>
              </w:rPr>
              <w:t>,</w:t>
            </w:r>
            <w:r w:rsidR="000964F4" w:rsidRPr="00FF2C26">
              <w:rPr>
                <w:rStyle w:val="FootnoteReference"/>
                <w:rFonts w:asciiTheme="minorHAnsi" w:eastAsia="Times New Roman" w:hAnsiTheme="minorHAnsi" w:cstheme="minorHAnsi"/>
                <w:bCs/>
                <w:noProof w:val="0"/>
                <w:kern w:val="32"/>
                <w:lang w:val="sr-Cyrl-BA"/>
              </w:rPr>
              <w:footnoteReference w:id="2"/>
            </w:r>
            <w:r w:rsidR="000964F4" w:rsidRPr="00FF2C26">
              <w:rPr>
                <w:rFonts w:asciiTheme="minorHAnsi" w:eastAsia="Times New Roman" w:hAnsiTheme="minorHAnsi" w:cstheme="minorHAnsi"/>
                <w:bCs/>
                <w:noProof w:val="0"/>
                <w:kern w:val="32"/>
                <w:lang w:val="sr-Cyrl-BA"/>
              </w:rPr>
              <w:t xml:space="preserve">, </w:t>
            </w:r>
            <w:r w:rsidRPr="00951E8E">
              <w:rPr>
                <w:rFonts w:asciiTheme="minorHAnsi" w:eastAsia="Times New Roman" w:hAnsiTheme="minorHAnsi" w:cstheme="minorHAnsi"/>
                <w:bCs/>
                <w:noProof w:val="0"/>
                <w:kern w:val="32"/>
                <w:lang w:val="sr-Cyrl-BA"/>
              </w:rPr>
              <w:t>Ime i prezime autora</w:t>
            </w:r>
            <w:r w:rsidR="000964F4" w:rsidRPr="00FF2C26">
              <w:rPr>
                <w:rFonts w:asciiTheme="minorHAnsi" w:eastAsia="Times New Roman" w:hAnsiTheme="minorHAnsi" w:cstheme="minorHAnsi"/>
                <w:bCs/>
                <w:noProof w:val="0"/>
                <w:kern w:val="32"/>
                <w:lang w:val="sr-Cyrl-BA"/>
              </w:rPr>
              <w:t xml:space="preserve"> 3</w:t>
            </w:r>
            <w:r>
              <w:rPr>
                <w:rFonts w:asciiTheme="minorHAnsi" w:eastAsia="Times New Roman" w:hAnsiTheme="minorHAnsi" w:cstheme="minorHAnsi"/>
                <w:bCs/>
                <w:noProof w:val="0"/>
                <w:kern w:val="32"/>
                <w:vertAlign w:val="superscript"/>
                <w:lang w:val="sr-Cyrl-BA"/>
              </w:rPr>
              <w:t>b</w:t>
            </w:r>
            <w:r w:rsidR="000964F4" w:rsidRPr="00FF2C26">
              <w:rPr>
                <w:rFonts w:asciiTheme="minorHAnsi" w:eastAsia="Times New Roman" w:hAnsiTheme="minorHAnsi" w:cstheme="minorHAnsi"/>
                <w:bCs/>
                <w:noProof w:val="0"/>
                <w:kern w:val="32"/>
                <w:vertAlign w:val="superscript"/>
                <w:lang w:val="sr-Cyrl-BA"/>
              </w:rPr>
              <w:t>,</w:t>
            </w:r>
            <w:r w:rsidR="000964F4" w:rsidRPr="00FF2C26">
              <w:rPr>
                <w:rStyle w:val="FootnoteReference"/>
                <w:rFonts w:asciiTheme="minorHAnsi" w:eastAsia="Times New Roman" w:hAnsiTheme="minorHAnsi" w:cstheme="minorHAnsi"/>
                <w:bCs/>
                <w:noProof w:val="0"/>
                <w:kern w:val="32"/>
                <w:lang w:val="sr-Cyrl-BA"/>
              </w:rPr>
              <w:footnoteReference w:id="3"/>
            </w:r>
          </w:p>
          <w:p w14:paraId="40D00F2B" w14:textId="562882F1" w:rsidR="000964F4" w:rsidRPr="00FF2C26" w:rsidRDefault="000964F4" w:rsidP="0004437E">
            <w:pPr>
              <w:contextualSpacing/>
              <w:mirrorIndents/>
              <w:jc w:val="both"/>
              <w:rPr>
                <w:rFonts w:asciiTheme="minorHAnsi" w:eastAsia="Times New Roman" w:hAnsiTheme="minorHAnsi" w:cstheme="minorHAnsi"/>
                <w:bCs/>
                <w:noProof w:val="0"/>
                <w:kern w:val="32"/>
                <w:lang w:val="sr-Cyrl-BA"/>
              </w:rPr>
            </w:pPr>
            <w:r w:rsidRPr="00FF2C26">
              <w:rPr>
                <w:rFonts w:asciiTheme="minorHAnsi" w:eastAsia="Times New Roman" w:hAnsiTheme="minorHAnsi" w:cstheme="minorHAnsi"/>
                <w:bCs/>
                <w:noProof w:val="0"/>
                <w:kern w:val="32"/>
                <w:lang w:val="sr-Cyrl-BA"/>
              </w:rPr>
              <w:t>[</w:t>
            </w:r>
            <w:r w:rsidR="00951E8E" w:rsidRPr="00951E8E">
              <w:rPr>
                <w:rFonts w:asciiTheme="minorHAnsi" w:eastAsia="Times New Roman" w:hAnsiTheme="minorHAnsi" w:cstheme="minorHAnsi"/>
                <w:bCs/>
                <w:noProof w:val="0"/>
                <w:kern w:val="32"/>
                <w:lang w:val="sr-Cyrl-BA"/>
              </w:rPr>
              <w:t>font Calibri, veličina 10, lijevo poravnanje, normal</w:t>
            </w:r>
            <w:r w:rsidRPr="00FF2C26">
              <w:rPr>
                <w:rFonts w:asciiTheme="minorHAnsi" w:eastAsia="Times New Roman" w:hAnsiTheme="minorHAnsi" w:cstheme="minorHAnsi"/>
                <w:bCs/>
                <w:noProof w:val="0"/>
                <w:kern w:val="32"/>
                <w:lang w:val="sr-Cyrl-BA"/>
              </w:rPr>
              <w:t>]</w:t>
            </w:r>
          </w:p>
          <w:p w14:paraId="72617900" w14:textId="3844737A" w:rsidR="000964F4" w:rsidRPr="00FF2C26" w:rsidRDefault="000964F4" w:rsidP="0004437E">
            <w:pPr>
              <w:contextualSpacing/>
              <w:mirrorIndents/>
              <w:jc w:val="both"/>
              <w:rPr>
                <w:rFonts w:asciiTheme="minorHAnsi" w:eastAsia="Times New Roman" w:hAnsiTheme="minorHAnsi" w:cstheme="minorHAnsi"/>
                <w:bCs/>
                <w:noProof w:val="0"/>
                <w:kern w:val="32"/>
                <w:lang w:val="sr-Cyrl-BA"/>
              </w:rPr>
            </w:pPr>
          </w:p>
        </w:tc>
      </w:tr>
    </w:tbl>
    <w:p w14:paraId="4F3E37DC" w14:textId="77777777" w:rsidR="00307A48" w:rsidRPr="00FF2C26" w:rsidRDefault="00307A4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757"/>
      </w:tblGrid>
      <w:tr w:rsidR="000964F4" w:rsidRPr="00FF2C26" w14:paraId="7C855B62" w14:textId="77777777" w:rsidTr="000964F4">
        <w:tc>
          <w:tcPr>
            <w:tcW w:w="7757" w:type="dxa"/>
          </w:tcPr>
          <w:p w14:paraId="45353B7E" w14:textId="7AB0C72E" w:rsidR="000964F4" w:rsidRPr="00FF2C26" w:rsidRDefault="0004437E" w:rsidP="0004437E">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vertAlign w:val="superscript"/>
                <w:lang w:val="sr-Cyrl-BA"/>
              </w:rPr>
              <w:t>а</w:t>
            </w:r>
            <w:r w:rsidR="00951E8E">
              <w:t xml:space="preserve"> </w:t>
            </w:r>
            <w:r w:rsidR="00951E8E" w:rsidRPr="00951E8E">
              <w:rPr>
                <w:rFonts w:asciiTheme="minorHAnsi" w:eastAsia="Times New Roman" w:hAnsiTheme="minorHAnsi" w:cstheme="minorHAnsi"/>
                <w:bCs/>
                <w:noProof w:val="0"/>
                <w:kern w:val="32"/>
                <w:sz w:val="14"/>
                <w:szCs w:val="14"/>
                <w:lang w:val="sr-Cyrl-BA"/>
              </w:rPr>
              <w:t>Institucija autora 1 i 2 [font Calibri, veličina 7, lijevo poravnanje, normal]</w:t>
            </w:r>
          </w:p>
          <w:p w14:paraId="17143015" w14:textId="6F331CB4" w:rsidR="000964F4" w:rsidRPr="00FF2C26" w:rsidRDefault="00951E8E" w:rsidP="0004437E">
            <w:pPr>
              <w:contextualSpacing/>
              <w:mirrorIndents/>
              <w:jc w:val="both"/>
              <w:rPr>
                <w:rFonts w:asciiTheme="minorHAnsi" w:eastAsia="Times New Roman" w:hAnsiTheme="minorHAnsi" w:cstheme="minorHAnsi"/>
                <w:bCs/>
                <w:noProof w:val="0"/>
                <w:kern w:val="32"/>
                <w:sz w:val="14"/>
                <w:szCs w:val="14"/>
                <w:lang w:val="sr-Cyrl-BA"/>
              </w:rPr>
            </w:pPr>
            <w:r>
              <w:rPr>
                <w:rFonts w:asciiTheme="minorHAnsi" w:eastAsia="Times New Roman" w:hAnsiTheme="minorHAnsi" w:cstheme="minorHAnsi"/>
                <w:bCs/>
                <w:noProof w:val="0"/>
                <w:kern w:val="32"/>
                <w:sz w:val="14"/>
                <w:szCs w:val="14"/>
                <w:vertAlign w:val="superscript"/>
                <w:lang w:val="sr-Cyrl-BA"/>
              </w:rPr>
              <w:t>b</w:t>
            </w:r>
            <w:r w:rsidR="00D96B47">
              <w:t xml:space="preserve"> </w:t>
            </w:r>
            <w:r w:rsidR="00D96B47" w:rsidRPr="00D96B47">
              <w:rPr>
                <w:rFonts w:asciiTheme="minorHAnsi" w:eastAsia="Times New Roman" w:hAnsiTheme="minorHAnsi" w:cstheme="minorHAnsi"/>
                <w:bCs/>
                <w:noProof w:val="0"/>
                <w:kern w:val="32"/>
                <w:sz w:val="14"/>
                <w:szCs w:val="14"/>
                <w:lang w:val="sr-Cyrl-BA"/>
              </w:rPr>
              <w:t>Institucija autora 3 [font Calibri, veličina 7, lijevo poravnanje, normal]</w:t>
            </w:r>
          </w:p>
        </w:tc>
      </w:tr>
    </w:tbl>
    <w:p w14:paraId="79852CC6" w14:textId="77777777" w:rsidR="00307A48" w:rsidRPr="00FF2C26" w:rsidRDefault="00307A48" w:rsidP="0004437E">
      <w:pPr>
        <w:contextualSpacing/>
        <w:mirrorIndents/>
        <w:jc w:val="both"/>
        <w:rPr>
          <w:rFonts w:asciiTheme="minorHAnsi" w:eastAsia="Times New Roman" w:hAnsiTheme="minorHAnsi" w:cstheme="minorHAnsi"/>
          <w:bCs/>
          <w:noProof w:val="0"/>
          <w:kern w:val="32"/>
          <w:sz w:val="6"/>
          <w:szCs w:val="6"/>
          <w:lang w:val="sr-Cyrl-B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84"/>
        <w:gridCol w:w="5075"/>
      </w:tblGrid>
      <w:tr w:rsidR="00FF2C26" w:rsidRPr="00FF2C26" w14:paraId="0B6CF2F7" w14:textId="4372125C" w:rsidTr="00921ABD">
        <w:tc>
          <w:tcPr>
            <w:tcW w:w="1550" w:type="pct"/>
          </w:tcPr>
          <w:p w14:paraId="3A8AB088" w14:textId="6C3E629C" w:rsidR="006B4CB2" w:rsidRPr="00FF2C26" w:rsidRDefault="00D96B47" w:rsidP="0004437E">
            <w:pPr>
              <w:contextualSpacing/>
              <w:mirrorIndents/>
              <w:rPr>
                <w:rFonts w:asciiTheme="minorHAnsi" w:eastAsia="Times New Roman" w:hAnsiTheme="minorHAnsi" w:cstheme="minorHAnsi"/>
                <w:b/>
                <w:noProof w:val="0"/>
                <w:kern w:val="32"/>
                <w:sz w:val="14"/>
                <w:szCs w:val="14"/>
                <w:lang w:val="sr-Cyrl-BA"/>
              </w:rPr>
            </w:pPr>
            <w:r w:rsidRPr="00D96B47">
              <w:rPr>
                <w:rFonts w:asciiTheme="minorHAnsi" w:eastAsia="Times New Roman" w:hAnsiTheme="minorHAnsi" w:cstheme="minorHAnsi"/>
                <w:b/>
                <w:noProof w:val="0"/>
                <w:kern w:val="32"/>
                <w:sz w:val="14"/>
                <w:szCs w:val="14"/>
                <w:lang w:val="sr-Cyrl-BA"/>
              </w:rPr>
              <w:t>PODACI O ČLANKU</w:t>
            </w:r>
          </w:p>
          <w:p w14:paraId="3AF4E7D1" w14:textId="060AE9CF" w:rsidR="00B5598F" w:rsidRPr="00FF2C26" w:rsidRDefault="00000000" w:rsidP="0004437E">
            <w:pPr>
              <w:contextualSpacing/>
              <w:mirrorIndents/>
              <w:rPr>
                <w:rFonts w:asciiTheme="minorHAnsi" w:eastAsia="Times New Roman" w:hAnsiTheme="minorHAnsi" w:cstheme="minorHAnsi"/>
                <w:b/>
                <w:noProof w:val="0"/>
                <w:kern w:val="32"/>
                <w:sz w:val="14"/>
                <w:szCs w:val="14"/>
                <w:lang w:val="sr-Cyrl-BA"/>
              </w:rPr>
            </w:pPr>
            <w:r>
              <w:rPr>
                <w:rFonts w:asciiTheme="minorHAnsi" w:hAnsiTheme="minorHAnsi" w:cstheme="minorHAnsi"/>
                <w:b/>
                <w:bCs/>
                <w:iCs/>
                <w:noProof w:val="0"/>
                <w:sz w:val="14"/>
                <w:szCs w:val="14"/>
                <w:lang w:val="sr-Cyrl-BA" w:eastAsia="en-US"/>
              </w:rPr>
              <w:pict w14:anchorId="377F7C41">
                <v:rect id="_x0000_i1025" style="width:388.35pt;height:1pt;mso-position-horizontal:absolute;mso-position-horizontal-relative:text;mso-position-vertical:absolute;mso-position-vertical-relative:text" o:hrstd="t" o:hrnoshade="t" o:hr="t" fillcolor="black [3213]" stroked="f"/>
              </w:pict>
            </w:r>
          </w:p>
        </w:tc>
        <w:tc>
          <w:tcPr>
            <w:tcW w:w="183" w:type="pct"/>
            <w:vMerge w:val="restart"/>
          </w:tcPr>
          <w:p w14:paraId="443CCF53"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tcPr>
          <w:p w14:paraId="0A372A44" w14:textId="78C19C56" w:rsidR="00B5598F" w:rsidRPr="00FF2C26" w:rsidRDefault="00D96B47" w:rsidP="0004437E">
            <w:pPr>
              <w:contextualSpacing/>
              <w:mirrorIndents/>
              <w:rPr>
                <w:rFonts w:asciiTheme="minorHAnsi" w:eastAsia="Times New Roman" w:hAnsiTheme="minorHAnsi" w:cstheme="minorHAnsi"/>
                <w:bCs/>
                <w:noProof w:val="0"/>
                <w:kern w:val="32"/>
                <w:sz w:val="14"/>
                <w:szCs w:val="14"/>
                <w:lang w:val="sr-Cyrl-BA"/>
              </w:rPr>
            </w:pPr>
            <w:r w:rsidRPr="00D96B47">
              <w:rPr>
                <w:rFonts w:asciiTheme="minorHAnsi" w:eastAsia="Times New Roman" w:hAnsiTheme="minorHAnsi" w:cstheme="minorHAnsi"/>
                <w:b/>
                <w:noProof w:val="0"/>
                <w:kern w:val="32"/>
                <w:sz w:val="14"/>
                <w:szCs w:val="14"/>
                <w:lang w:val="sr-Cyrl-BA"/>
              </w:rPr>
              <w:t>APSTRAKT</w:t>
            </w:r>
            <w:r w:rsidR="006B4CB2" w:rsidRPr="00FF2C26">
              <w:rPr>
                <w:rFonts w:asciiTheme="minorHAnsi" w:eastAsia="Times New Roman" w:hAnsiTheme="minorHAnsi" w:cstheme="minorHAnsi"/>
                <w:bCs/>
                <w:noProof w:val="0"/>
                <w:kern w:val="32"/>
                <w:sz w:val="14"/>
                <w:szCs w:val="14"/>
                <w:lang w:val="sr-Cyrl-BA"/>
              </w:rPr>
              <w:t xml:space="preserve"> </w:t>
            </w:r>
            <w:r w:rsidR="00000000">
              <w:rPr>
                <w:rFonts w:asciiTheme="minorHAnsi" w:hAnsiTheme="minorHAnsi" w:cstheme="minorHAnsi"/>
                <w:b/>
                <w:bCs/>
                <w:iCs/>
                <w:noProof w:val="0"/>
                <w:sz w:val="14"/>
                <w:szCs w:val="14"/>
                <w:lang w:val="sr-Cyrl-BA" w:eastAsia="en-US"/>
              </w:rPr>
              <w:pict w14:anchorId="6B993536">
                <v:rect id="_x0000_i1026" style="width:388.35pt;height:1pt;mso-position-horizontal:absolute;mso-position-horizontal-relative:text;mso-position-vertical:absolute;mso-position-vertical-relative:text" o:hrstd="t" o:hrnoshade="t" o:hr="t" fillcolor="black [3213]" stroked="f"/>
              </w:pict>
            </w:r>
          </w:p>
        </w:tc>
      </w:tr>
      <w:tr w:rsidR="00FF2C26" w:rsidRPr="00FF2C26" w14:paraId="310B1439" w14:textId="77777777" w:rsidTr="00921ABD">
        <w:tc>
          <w:tcPr>
            <w:tcW w:w="1550" w:type="pct"/>
          </w:tcPr>
          <w:p w14:paraId="5F9B2162" w14:textId="21D72765" w:rsidR="006B4CB2" w:rsidRPr="00FF2C26" w:rsidRDefault="00D96B47" w:rsidP="0004437E">
            <w:pPr>
              <w:contextualSpacing/>
              <w:mirrorIndents/>
              <w:rPr>
                <w:rFonts w:asciiTheme="minorHAnsi" w:eastAsia="Times New Roman" w:hAnsiTheme="minorHAnsi" w:cstheme="minorHAnsi"/>
                <w:bCs/>
                <w:noProof w:val="0"/>
                <w:kern w:val="32"/>
                <w:sz w:val="14"/>
                <w:szCs w:val="14"/>
                <w:lang w:val="sr-Cyrl-BA"/>
              </w:rPr>
            </w:pPr>
            <w:r w:rsidRPr="00D96B47">
              <w:rPr>
                <w:rFonts w:asciiTheme="minorHAnsi" w:eastAsia="Times New Roman" w:hAnsiTheme="minorHAnsi" w:cstheme="minorHAnsi"/>
                <w:bCs/>
                <w:noProof w:val="0"/>
                <w:kern w:val="32"/>
                <w:sz w:val="14"/>
                <w:szCs w:val="14"/>
                <w:lang w:val="sr-Cyrl-BA"/>
              </w:rPr>
              <w:t>Primljen</w:t>
            </w:r>
          </w:p>
        </w:tc>
        <w:tc>
          <w:tcPr>
            <w:tcW w:w="183" w:type="pct"/>
            <w:vMerge/>
          </w:tcPr>
          <w:p w14:paraId="29E42E5E"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val="restart"/>
          </w:tcPr>
          <w:p w14:paraId="7D627963" w14:textId="77777777" w:rsidR="00E64EDD" w:rsidRPr="00E64EDD" w:rsidRDefault="00E64EDD" w:rsidP="00E64EDD">
            <w:pPr>
              <w:contextualSpacing/>
              <w:mirrorIndents/>
              <w:jc w:val="both"/>
              <w:rPr>
                <w:rFonts w:asciiTheme="minorHAnsi" w:eastAsia="Times New Roman" w:hAnsiTheme="minorHAnsi" w:cstheme="minorHAnsi"/>
                <w:bCs/>
                <w:noProof w:val="0"/>
                <w:kern w:val="32"/>
                <w:sz w:val="14"/>
                <w:szCs w:val="14"/>
                <w:lang w:val="sr-Cyrl-BA"/>
              </w:rPr>
            </w:pPr>
            <w:r w:rsidRPr="00E64EDD">
              <w:rPr>
                <w:rFonts w:asciiTheme="minorHAnsi" w:eastAsia="Times New Roman" w:hAnsiTheme="minorHAnsi" w:cstheme="minorHAnsi"/>
                <w:bCs/>
                <w:noProof w:val="0"/>
                <w:kern w:val="32"/>
                <w:sz w:val="14"/>
                <w:szCs w:val="14"/>
                <w:lang w:val="sr-Cyrl-BA"/>
              </w:rPr>
              <w:t xml:space="preserve">Apstrakt [font Calibri, veličina 7, obostrano poravnanje, normal] treba da sadrži od 100 do 250 riječi i nalazi se u drugoj koloni u odnosu na podatke o članku i ključnim riječima. U apstraktu se daje kratak informativni prikaz sadržaja članka koji omogućava čitaocu da brzo i tačno ocijeni relevantnost članka i koji sadrži termine za indeksiranje i pretraživanje. Sastavni dijelovi apstrakta su cilj, metode, rezultati i zaključak istraživanja. </w:t>
            </w:r>
          </w:p>
          <w:p w14:paraId="45D7BBF5" w14:textId="77777777" w:rsidR="00E64EDD" w:rsidRPr="00E64EDD" w:rsidRDefault="00E64EDD" w:rsidP="00E64EDD">
            <w:pPr>
              <w:contextualSpacing/>
              <w:mirrorIndents/>
              <w:jc w:val="both"/>
              <w:rPr>
                <w:rFonts w:asciiTheme="minorHAnsi" w:eastAsia="Times New Roman" w:hAnsiTheme="minorHAnsi" w:cstheme="minorHAnsi"/>
                <w:bCs/>
                <w:noProof w:val="0"/>
                <w:kern w:val="32"/>
                <w:sz w:val="14"/>
                <w:szCs w:val="14"/>
                <w:lang w:val="sr-Cyrl-BA"/>
              </w:rPr>
            </w:pPr>
            <w:r w:rsidRPr="00E64EDD">
              <w:rPr>
                <w:rFonts w:asciiTheme="minorHAnsi" w:eastAsia="Times New Roman" w:hAnsiTheme="minorHAnsi" w:cstheme="minorHAnsi"/>
                <w:bCs/>
                <w:noProof w:val="0"/>
                <w:kern w:val="32"/>
                <w:sz w:val="14"/>
                <w:szCs w:val="14"/>
                <w:lang w:val="sr-Cyrl-BA"/>
              </w:rPr>
              <w:t xml:space="preserve">Ključne riječi navode u prvoj koloni, lijevo u odnosu na apstrakt. </w:t>
            </w:r>
          </w:p>
          <w:p w14:paraId="4211698D" w14:textId="250B3248" w:rsidR="006B4CB2" w:rsidRPr="00FF2C26" w:rsidRDefault="00E64EDD" w:rsidP="00E64EDD">
            <w:pPr>
              <w:contextualSpacing/>
              <w:mirrorIndents/>
              <w:jc w:val="both"/>
              <w:rPr>
                <w:rFonts w:asciiTheme="minorHAnsi" w:eastAsia="Times New Roman" w:hAnsiTheme="minorHAnsi" w:cstheme="minorHAnsi"/>
                <w:bCs/>
                <w:noProof w:val="0"/>
                <w:kern w:val="32"/>
                <w:sz w:val="14"/>
                <w:szCs w:val="14"/>
                <w:lang w:val="sr-Cyrl-BA"/>
              </w:rPr>
            </w:pPr>
            <w:r w:rsidRPr="00E64EDD">
              <w:rPr>
                <w:rFonts w:asciiTheme="minorHAnsi" w:eastAsia="Times New Roman" w:hAnsiTheme="minorHAnsi" w:cstheme="minorHAnsi"/>
                <w:bCs/>
                <w:noProof w:val="0"/>
                <w:kern w:val="32"/>
                <w:sz w:val="14"/>
                <w:szCs w:val="14"/>
                <w:lang w:val="sr-Cyrl-BA"/>
              </w:rPr>
              <w:t>Članak mora sadržavati apstrakt i ključ</w:t>
            </w:r>
            <w:r>
              <w:rPr>
                <w:rFonts w:asciiTheme="minorHAnsi" w:eastAsia="Times New Roman" w:hAnsiTheme="minorHAnsi" w:cstheme="minorHAnsi"/>
                <w:bCs/>
                <w:noProof w:val="0"/>
                <w:kern w:val="32"/>
                <w:sz w:val="14"/>
                <w:szCs w:val="14"/>
                <w:lang w:val="sr-Cyrl-BA"/>
              </w:rPr>
              <w:t>ne riječi i na engleskom jeziku</w:t>
            </w:r>
            <w:r w:rsidR="007C474E" w:rsidRPr="00FF2C26">
              <w:rPr>
                <w:rFonts w:asciiTheme="minorHAnsi" w:eastAsia="Times New Roman" w:hAnsiTheme="minorHAnsi" w:cstheme="minorHAnsi"/>
                <w:bCs/>
                <w:noProof w:val="0"/>
                <w:kern w:val="32"/>
                <w:sz w:val="14"/>
                <w:szCs w:val="14"/>
                <w:lang w:val="sr-Cyrl-BA"/>
              </w:rPr>
              <w:t>.</w:t>
            </w:r>
          </w:p>
        </w:tc>
      </w:tr>
      <w:tr w:rsidR="00FF2C26" w:rsidRPr="00FF2C26" w14:paraId="7C087C99" w14:textId="77777777" w:rsidTr="00921ABD">
        <w:tc>
          <w:tcPr>
            <w:tcW w:w="1550" w:type="pct"/>
          </w:tcPr>
          <w:p w14:paraId="5A7A5142" w14:textId="1DE55711" w:rsidR="006B4CB2" w:rsidRPr="00FF2C26" w:rsidRDefault="00D96B47" w:rsidP="0004437E">
            <w:pPr>
              <w:contextualSpacing/>
              <w:mirrorIndents/>
              <w:rPr>
                <w:rFonts w:asciiTheme="minorHAnsi" w:eastAsia="Times New Roman" w:hAnsiTheme="minorHAnsi" w:cstheme="minorHAnsi"/>
                <w:bCs/>
                <w:noProof w:val="0"/>
                <w:kern w:val="32"/>
                <w:sz w:val="14"/>
                <w:szCs w:val="14"/>
                <w:lang w:val="sr-Cyrl-BA"/>
              </w:rPr>
            </w:pPr>
            <w:r w:rsidRPr="00D96B47">
              <w:rPr>
                <w:rFonts w:asciiTheme="minorHAnsi" w:eastAsia="Times New Roman" w:hAnsiTheme="minorHAnsi" w:cstheme="minorHAnsi"/>
                <w:bCs/>
                <w:noProof w:val="0"/>
                <w:kern w:val="32"/>
                <w:sz w:val="14"/>
                <w:szCs w:val="14"/>
                <w:lang w:val="sr-Cyrl-BA"/>
              </w:rPr>
              <w:t>Dostavljen na recenziju</w:t>
            </w:r>
          </w:p>
        </w:tc>
        <w:tc>
          <w:tcPr>
            <w:tcW w:w="183" w:type="pct"/>
            <w:vMerge/>
          </w:tcPr>
          <w:p w14:paraId="1FE9E8B4"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1A7E5826" w14:textId="31D3A83D"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4F34F7A2" w14:textId="77777777" w:rsidTr="00921ABD">
        <w:tc>
          <w:tcPr>
            <w:tcW w:w="1550" w:type="pct"/>
          </w:tcPr>
          <w:p w14:paraId="2052F6AB" w14:textId="7BCE9DA2" w:rsidR="006B4CB2" w:rsidRPr="00FF2C26" w:rsidRDefault="00D96B47" w:rsidP="0004437E">
            <w:pPr>
              <w:contextualSpacing/>
              <w:mirrorIndents/>
              <w:rPr>
                <w:rFonts w:asciiTheme="minorHAnsi" w:eastAsia="Times New Roman" w:hAnsiTheme="minorHAnsi" w:cstheme="minorHAnsi"/>
                <w:bCs/>
                <w:noProof w:val="0"/>
                <w:kern w:val="32"/>
                <w:sz w:val="14"/>
                <w:szCs w:val="14"/>
                <w:lang w:val="sr-Cyrl-BA"/>
              </w:rPr>
            </w:pPr>
            <w:r w:rsidRPr="00D96B47">
              <w:rPr>
                <w:rFonts w:asciiTheme="minorHAnsi" w:eastAsia="Times New Roman" w:hAnsiTheme="minorHAnsi" w:cstheme="minorHAnsi"/>
                <w:bCs/>
                <w:noProof w:val="0"/>
                <w:kern w:val="32"/>
                <w:sz w:val="14"/>
                <w:szCs w:val="14"/>
                <w:lang w:val="sr-Cyrl-BA"/>
              </w:rPr>
              <w:t>Prihvaćen</w:t>
            </w:r>
          </w:p>
        </w:tc>
        <w:tc>
          <w:tcPr>
            <w:tcW w:w="183" w:type="pct"/>
            <w:vMerge/>
          </w:tcPr>
          <w:p w14:paraId="377587A0"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544DFECE" w14:textId="6B91123C"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2F9EF5D4" w14:textId="77777777" w:rsidTr="00921ABD">
        <w:tc>
          <w:tcPr>
            <w:tcW w:w="1550" w:type="pct"/>
          </w:tcPr>
          <w:p w14:paraId="1220C041" w14:textId="0E74E820" w:rsidR="006B4CB2" w:rsidRPr="00FF2C26" w:rsidRDefault="00D96B47" w:rsidP="0004437E">
            <w:pPr>
              <w:contextualSpacing/>
              <w:mirrorIndents/>
              <w:rPr>
                <w:rFonts w:asciiTheme="minorHAnsi" w:eastAsia="Times New Roman" w:hAnsiTheme="minorHAnsi" w:cstheme="minorHAnsi"/>
                <w:bCs/>
                <w:noProof w:val="0"/>
                <w:kern w:val="32"/>
                <w:sz w:val="14"/>
                <w:szCs w:val="14"/>
                <w:lang w:val="sr-Cyrl-BA"/>
              </w:rPr>
            </w:pPr>
            <w:r w:rsidRPr="00D96B47">
              <w:rPr>
                <w:rFonts w:asciiTheme="minorHAnsi" w:eastAsia="Times New Roman" w:hAnsiTheme="minorHAnsi" w:cstheme="minorHAnsi"/>
                <w:bCs/>
                <w:noProof w:val="0"/>
                <w:kern w:val="32"/>
                <w:sz w:val="14"/>
                <w:szCs w:val="14"/>
                <w:lang w:val="sr-Cyrl-BA"/>
              </w:rPr>
              <w:t>Dostupan onlajn od</w:t>
            </w:r>
          </w:p>
        </w:tc>
        <w:tc>
          <w:tcPr>
            <w:tcW w:w="183" w:type="pct"/>
            <w:vMerge/>
          </w:tcPr>
          <w:p w14:paraId="772A0329"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712EE89E" w14:textId="32E0DA78"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56598725" w14:textId="77777777" w:rsidTr="00921ABD">
        <w:tc>
          <w:tcPr>
            <w:tcW w:w="1550" w:type="pct"/>
          </w:tcPr>
          <w:p w14:paraId="3DF86834" w14:textId="77777777" w:rsidR="007D3780" w:rsidRPr="00FF2C26" w:rsidRDefault="007D3780" w:rsidP="0004437E">
            <w:pPr>
              <w:contextualSpacing/>
              <w:mirrorIndents/>
              <w:rPr>
                <w:rFonts w:asciiTheme="minorHAnsi" w:hAnsiTheme="minorHAnsi" w:cstheme="minorHAnsi"/>
                <w:b/>
                <w:bCs/>
                <w:i/>
                <w:noProof w:val="0"/>
                <w:sz w:val="14"/>
                <w:szCs w:val="14"/>
                <w:lang w:val="sr-Cyrl-BA"/>
              </w:rPr>
            </w:pPr>
          </w:p>
          <w:p w14:paraId="79345245" w14:textId="34EE54F1" w:rsidR="006B4CB2" w:rsidRPr="00FF2C26" w:rsidRDefault="00D96B47" w:rsidP="0004437E">
            <w:pPr>
              <w:contextualSpacing/>
              <w:mirrorIndents/>
              <w:rPr>
                <w:rFonts w:asciiTheme="minorHAnsi" w:hAnsiTheme="minorHAnsi" w:cstheme="minorHAnsi"/>
                <w:b/>
                <w:bCs/>
                <w:noProof w:val="0"/>
                <w:sz w:val="14"/>
                <w:szCs w:val="14"/>
                <w:lang w:val="sr-Cyrl-BA"/>
              </w:rPr>
            </w:pPr>
            <w:r w:rsidRPr="00D96B47">
              <w:rPr>
                <w:rFonts w:asciiTheme="minorHAnsi" w:hAnsiTheme="minorHAnsi" w:cstheme="minorHAnsi"/>
                <w:b/>
                <w:bCs/>
                <w:i/>
                <w:noProof w:val="0"/>
                <w:sz w:val="14"/>
                <w:szCs w:val="14"/>
                <w:lang w:val="sr-Cyrl-BA"/>
              </w:rPr>
              <w:t>Ključne riječi:</w:t>
            </w:r>
          </w:p>
          <w:p w14:paraId="0F410631" w14:textId="064E3934" w:rsidR="006B4CB2" w:rsidRPr="00FF2C26" w:rsidRDefault="00D96B47" w:rsidP="0004437E">
            <w:pPr>
              <w:contextualSpacing/>
              <w:mirrorIndents/>
              <w:rPr>
                <w:rFonts w:asciiTheme="minorHAnsi" w:hAnsiTheme="minorHAnsi" w:cstheme="minorHAnsi"/>
                <w:noProof w:val="0"/>
                <w:sz w:val="14"/>
                <w:szCs w:val="14"/>
                <w:lang w:val="sr-Cyrl-BA"/>
              </w:rPr>
            </w:pPr>
            <w:r w:rsidRPr="00D96B47">
              <w:rPr>
                <w:rFonts w:asciiTheme="minorHAnsi" w:hAnsiTheme="minorHAnsi" w:cstheme="minorHAnsi"/>
                <w:noProof w:val="0"/>
                <w:sz w:val="14"/>
                <w:szCs w:val="14"/>
                <w:lang w:val="sr-Cyrl-BA"/>
              </w:rPr>
              <w:t>dokument</w:t>
            </w:r>
          </w:p>
          <w:p w14:paraId="4C973A40" w14:textId="6FE8CF95" w:rsidR="006B4CB2" w:rsidRPr="00FF2C26" w:rsidRDefault="00D96B47" w:rsidP="0004437E">
            <w:pPr>
              <w:contextualSpacing/>
              <w:mirrorIndents/>
              <w:rPr>
                <w:rFonts w:asciiTheme="minorHAnsi" w:hAnsiTheme="minorHAnsi" w:cstheme="minorHAnsi"/>
                <w:noProof w:val="0"/>
                <w:sz w:val="14"/>
                <w:szCs w:val="14"/>
                <w:lang w:val="sr-Cyrl-BA"/>
              </w:rPr>
            </w:pPr>
            <w:r w:rsidRPr="00D96B47">
              <w:rPr>
                <w:rFonts w:asciiTheme="minorHAnsi" w:hAnsiTheme="minorHAnsi" w:cstheme="minorHAnsi"/>
                <w:noProof w:val="0"/>
                <w:sz w:val="14"/>
                <w:szCs w:val="14"/>
                <w:lang w:val="sr-Cyrl-BA"/>
              </w:rPr>
              <w:t>članak</w:t>
            </w:r>
          </w:p>
          <w:p w14:paraId="71E3237E" w14:textId="39E640C0" w:rsidR="006B4CB2" w:rsidRPr="00FF2C26" w:rsidRDefault="00D96B47" w:rsidP="0004437E">
            <w:pPr>
              <w:contextualSpacing/>
              <w:mirrorIndents/>
              <w:rPr>
                <w:rFonts w:asciiTheme="minorHAnsi" w:hAnsiTheme="minorHAnsi" w:cstheme="minorHAnsi"/>
                <w:noProof w:val="0"/>
                <w:sz w:val="14"/>
                <w:szCs w:val="14"/>
                <w:lang w:val="sr-Cyrl-BA"/>
              </w:rPr>
            </w:pPr>
            <w:r w:rsidRPr="00D96B47">
              <w:rPr>
                <w:rFonts w:asciiTheme="minorHAnsi" w:hAnsiTheme="minorHAnsi" w:cstheme="minorHAnsi"/>
                <w:noProof w:val="0"/>
                <w:sz w:val="14"/>
                <w:szCs w:val="14"/>
                <w:lang w:val="sr-Cyrl-BA"/>
              </w:rPr>
              <w:t>forma…</w:t>
            </w:r>
          </w:p>
          <w:p w14:paraId="450E5BE8" w14:textId="26A1DB85" w:rsidR="006B4CB2" w:rsidRPr="00FF2C26" w:rsidRDefault="00D96B47" w:rsidP="0004437E">
            <w:pPr>
              <w:contextualSpacing/>
              <w:mirrorIndents/>
              <w:rPr>
                <w:rFonts w:asciiTheme="minorHAnsi" w:hAnsiTheme="minorHAnsi" w:cstheme="minorHAnsi"/>
                <w:noProof w:val="0"/>
                <w:sz w:val="14"/>
                <w:szCs w:val="14"/>
                <w:lang w:val="sr-Cyrl-BA"/>
              </w:rPr>
            </w:pPr>
            <w:r w:rsidRPr="00D96B47">
              <w:rPr>
                <w:rFonts w:asciiTheme="minorHAnsi" w:hAnsiTheme="minorHAnsi" w:cstheme="minorHAnsi"/>
                <w:noProof w:val="0"/>
                <w:sz w:val="14"/>
                <w:szCs w:val="14"/>
                <w:lang w:val="sr-Cyrl-BA"/>
              </w:rPr>
              <w:t>[font Calibri, veličina 7, lijevo poravn</w:t>
            </w:r>
            <w:r>
              <w:rPr>
                <w:rFonts w:asciiTheme="minorHAnsi" w:hAnsiTheme="minorHAnsi" w:cstheme="minorHAnsi"/>
                <w:noProof w:val="0"/>
                <w:sz w:val="14"/>
                <w:szCs w:val="14"/>
                <w:lang w:val="sr-Cyrl-BA"/>
              </w:rPr>
              <w:t>anje, normal] (najviše 5 riječi</w:t>
            </w:r>
            <w:r w:rsidR="006B4CB2" w:rsidRPr="00FF2C26">
              <w:rPr>
                <w:rFonts w:asciiTheme="minorHAnsi" w:hAnsiTheme="minorHAnsi" w:cstheme="minorHAnsi"/>
                <w:noProof w:val="0"/>
                <w:sz w:val="14"/>
                <w:szCs w:val="14"/>
                <w:lang w:val="sr-Cyrl-BA"/>
              </w:rPr>
              <w:t>)</w:t>
            </w:r>
          </w:p>
        </w:tc>
        <w:tc>
          <w:tcPr>
            <w:tcW w:w="183" w:type="pct"/>
            <w:vMerge/>
          </w:tcPr>
          <w:p w14:paraId="54787F2D"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416EE525" w14:textId="18501D15"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4E515AAF" w14:textId="77777777" w:rsidTr="00921ABD">
        <w:tc>
          <w:tcPr>
            <w:tcW w:w="5000" w:type="pct"/>
            <w:gridSpan w:val="3"/>
          </w:tcPr>
          <w:p w14:paraId="4C9D6C52" w14:textId="77777777"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465B944C" w14:textId="77777777" w:rsidTr="00921ABD">
        <w:tc>
          <w:tcPr>
            <w:tcW w:w="1550" w:type="pct"/>
          </w:tcPr>
          <w:p w14:paraId="28EED087" w14:textId="77777777" w:rsidR="00B5598F" w:rsidRPr="00FF2C26" w:rsidRDefault="006B4CB2" w:rsidP="0004437E">
            <w:pPr>
              <w:contextualSpacing/>
              <w:mirrorIndents/>
              <w:rPr>
                <w:rFonts w:asciiTheme="minorHAnsi" w:hAnsiTheme="minorHAnsi" w:cstheme="minorHAnsi"/>
                <w:b/>
                <w:bCs/>
                <w:iCs/>
                <w:noProof w:val="0"/>
                <w:sz w:val="14"/>
                <w:szCs w:val="14"/>
                <w:lang w:val="sr-Cyrl-BA"/>
              </w:rPr>
            </w:pPr>
            <w:r w:rsidRPr="00FF2C26">
              <w:rPr>
                <w:rFonts w:asciiTheme="minorHAnsi" w:hAnsiTheme="minorHAnsi" w:cstheme="minorHAnsi"/>
                <w:b/>
                <w:bCs/>
                <w:iCs/>
                <w:noProof w:val="0"/>
                <w:sz w:val="14"/>
                <w:szCs w:val="14"/>
                <w:lang w:val="sr-Cyrl-BA"/>
              </w:rPr>
              <w:t>ARTICLE INFO</w:t>
            </w:r>
          </w:p>
          <w:p w14:paraId="5702390C" w14:textId="3E64C4C0" w:rsidR="006B4CB2" w:rsidRPr="00FF2C26" w:rsidRDefault="00000000" w:rsidP="0004437E">
            <w:pPr>
              <w:contextualSpacing/>
              <w:mirrorIndents/>
              <w:rPr>
                <w:rFonts w:asciiTheme="minorHAnsi" w:hAnsiTheme="minorHAnsi" w:cstheme="minorHAnsi"/>
                <w:b/>
                <w:bCs/>
                <w:iCs/>
                <w:noProof w:val="0"/>
                <w:sz w:val="14"/>
                <w:szCs w:val="14"/>
                <w:lang w:val="sr-Cyrl-BA"/>
              </w:rPr>
            </w:pPr>
            <w:r>
              <w:rPr>
                <w:rFonts w:asciiTheme="minorHAnsi" w:hAnsiTheme="minorHAnsi" w:cstheme="minorHAnsi"/>
                <w:b/>
                <w:bCs/>
                <w:iCs/>
                <w:noProof w:val="0"/>
                <w:sz w:val="14"/>
                <w:szCs w:val="14"/>
                <w:lang w:val="sr-Cyrl-BA" w:eastAsia="en-US"/>
              </w:rPr>
              <w:pict w14:anchorId="0061F91E">
                <v:rect id="_x0000_i1027" style="width:388.35pt;height:1pt;mso-position-horizontal:absolute;mso-position-horizontal-relative:text;mso-position-vertical:absolute;mso-position-vertical-relative:text" o:hrstd="t" o:hrnoshade="t" o:hr="t" fillcolor="black [3213]" stroked="f"/>
              </w:pict>
            </w:r>
          </w:p>
        </w:tc>
        <w:tc>
          <w:tcPr>
            <w:tcW w:w="183" w:type="pct"/>
            <w:vMerge w:val="restart"/>
          </w:tcPr>
          <w:p w14:paraId="177709DC"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tcPr>
          <w:p w14:paraId="610944BF" w14:textId="699CCF89"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
                <w:noProof w:val="0"/>
                <w:kern w:val="32"/>
                <w:sz w:val="14"/>
                <w:szCs w:val="14"/>
                <w:lang w:val="sr-Cyrl-BA"/>
              </w:rPr>
              <w:t>ABSTRACT</w:t>
            </w:r>
          </w:p>
          <w:p w14:paraId="4CC1EADA" w14:textId="651D779E" w:rsidR="00B5598F" w:rsidRPr="00FF2C26" w:rsidRDefault="00000000" w:rsidP="0004437E">
            <w:pPr>
              <w:contextualSpacing/>
              <w:mirrorIndents/>
              <w:rPr>
                <w:rFonts w:asciiTheme="minorHAnsi" w:eastAsia="Times New Roman" w:hAnsiTheme="minorHAnsi" w:cstheme="minorHAnsi"/>
                <w:bCs/>
                <w:noProof w:val="0"/>
                <w:kern w:val="32"/>
                <w:sz w:val="14"/>
                <w:szCs w:val="14"/>
                <w:lang w:val="sr-Cyrl-BA"/>
              </w:rPr>
            </w:pPr>
            <w:r>
              <w:rPr>
                <w:rFonts w:asciiTheme="minorHAnsi" w:hAnsiTheme="minorHAnsi" w:cstheme="minorHAnsi"/>
                <w:b/>
                <w:bCs/>
                <w:iCs/>
                <w:noProof w:val="0"/>
                <w:sz w:val="14"/>
                <w:szCs w:val="14"/>
                <w:lang w:val="sr-Cyrl-BA" w:eastAsia="en-US"/>
              </w:rPr>
              <w:pict w14:anchorId="659CF181">
                <v:rect id="_x0000_i1028" style="width:388.35pt;height:1pt;mso-position-horizontal:absolute;mso-position-horizontal-relative:text;mso-position-vertical:absolute;mso-position-vertical-relative:text" o:hrstd="t" o:hrnoshade="t" o:hr="t" fillcolor="black [3213]" stroked="f"/>
              </w:pict>
            </w:r>
          </w:p>
        </w:tc>
      </w:tr>
      <w:tr w:rsidR="00FF2C26" w:rsidRPr="00FF2C26" w14:paraId="7DC6D487" w14:textId="77777777" w:rsidTr="00921ABD">
        <w:tc>
          <w:tcPr>
            <w:tcW w:w="1550" w:type="pct"/>
          </w:tcPr>
          <w:p w14:paraId="5E5CFAF9" w14:textId="348AF915" w:rsidR="006B4CB2" w:rsidRPr="00FF2C26" w:rsidRDefault="006B4CB2" w:rsidP="0004437E">
            <w:pPr>
              <w:contextualSpacing/>
              <w:mirrorIndents/>
              <w:rPr>
                <w:rFonts w:asciiTheme="minorHAnsi" w:hAnsiTheme="minorHAnsi" w:cstheme="minorHAnsi"/>
                <w:iCs/>
                <w:noProof w:val="0"/>
                <w:sz w:val="14"/>
                <w:szCs w:val="14"/>
                <w:lang w:val="sr-Cyrl-BA"/>
              </w:rPr>
            </w:pPr>
            <w:r w:rsidRPr="00FF2C26">
              <w:rPr>
                <w:rFonts w:asciiTheme="minorHAnsi" w:hAnsiTheme="minorHAnsi" w:cstheme="minorHAnsi"/>
                <w:iCs/>
                <w:noProof w:val="0"/>
                <w:sz w:val="14"/>
                <w:szCs w:val="14"/>
                <w:lang w:val="sr-Cyrl-BA"/>
              </w:rPr>
              <w:t>Received</w:t>
            </w:r>
          </w:p>
        </w:tc>
        <w:tc>
          <w:tcPr>
            <w:tcW w:w="183" w:type="pct"/>
            <w:vMerge/>
          </w:tcPr>
          <w:p w14:paraId="353026F5"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val="restart"/>
          </w:tcPr>
          <w:p w14:paraId="5CAA56DC" w14:textId="77777777" w:rsidR="005E42E3" w:rsidRPr="00FF2C26" w:rsidRDefault="007C474E" w:rsidP="005E42E3">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 xml:space="preserve">The Abstract [font Calibri, font size 7, justify, normal] should </w:t>
            </w:r>
            <w:r w:rsidR="005E42E3" w:rsidRPr="00FF2C26">
              <w:rPr>
                <w:rFonts w:asciiTheme="minorHAnsi" w:eastAsia="Times New Roman" w:hAnsiTheme="minorHAnsi" w:cstheme="minorHAnsi"/>
                <w:bCs/>
                <w:noProof w:val="0"/>
                <w:kern w:val="32"/>
                <w:sz w:val="14"/>
                <w:szCs w:val="14"/>
                <w:lang w:val="sr-Cyrl-BA"/>
              </w:rPr>
              <w:t>contain</w:t>
            </w:r>
            <w:r w:rsidR="005E42E3" w:rsidRPr="00FF2C26">
              <w:rPr>
                <w:rFonts w:asciiTheme="minorHAnsi" w:eastAsia="Times New Roman" w:hAnsiTheme="minorHAnsi" w:cstheme="minorHAnsi"/>
                <w:bCs/>
                <w:noProof w:val="0"/>
                <w:kern w:val="32"/>
                <w:sz w:val="14"/>
                <w:szCs w:val="14"/>
              </w:rPr>
              <w:t xml:space="preserve"> </w:t>
            </w:r>
            <w:r w:rsidR="005E42E3" w:rsidRPr="00FF2C26">
              <w:rPr>
                <w:rFonts w:asciiTheme="minorHAnsi" w:eastAsia="Times New Roman" w:hAnsiTheme="minorHAnsi" w:cstheme="minorHAnsi"/>
                <w:bCs/>
                <w:noProof w:val="0"/>
                <w:kern w:val="32"/>
                <w:sz w:val="14"/>
                <w:szCs w:val="14"/>
                <w:lang w:val="sr-Cyrl-BA"/>
              </w:rPr>
              <w:t>100 to 250 words and is placed in the second column relative to the article data and keywords</w:t>
            </w:r>
            <w:r w:rsidRPr="00FF2C26">
              <w:rPr>
                <w:rFonts w:asciiTheme="minorHAnsi" w:eastAsia="Times New Roman" w:hAnsiTheme="minorHAnsi" w:cstheme="minorHAnsi"/>
                <w:bCs/>
                <w:noProof w:val="0"/>
                <w:kern w:val="32"/>
                <w:sz w:val="14"/>
                <w:szCs w:val="14"/>
                <w:lang w:val="sr-Cyrl-BA"/>
              </w:rPr>
              <w:t xml:space="preserve">. </w:t>
            </w:r>
            <w:r w:rsidR="005E42E3" w:rsidRPr="00FF2C26">
              <w:rPr>
                <w:rFonts w:asciiTheme="minorHAnsi" w:eastAsia="Times New Roman" w:hAnsiTheme="minorHAnsi" w:cstheme="minorHAnsi"/>
                <w:bCs/>
                <w:noProof w:val="0"/>
                <w:kern w:val="32"/>
                <w:sz w:val="14"/>
                <w:szCs w:val="14"/>
                <w:lang w:val="sr-Cyrl-BA"/>
              </w:rPr>
              <w:t>The abstract provides a brief informative overview of the article's content, enabling the reader to quickly and accurately assess the article's relevance, and it includes terms for indexing and searching. The constituent parts of the abstract are the research goal, methods, results, and conclusion.</w:t>
            </w:r>
          </w:p>
          <w:p w14:paraId="7632D072" w14:textId="77777777" w:rsidR="005E42E3" w:rsidRPr="00FF2C26" w:rsidRDefault="005E42E3" w:rsidP="005E42E3">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Keywords are listed in the first column, to the left relative to the abstract.</w:t>
            </w:r>
          </w:p>
          <w:p w14:paraId="13534D3D" w14:textId="6E718709" w:rsidR="006B4CB2" w:rsidRPr="00FF2C26" w:rsidRDefault="005E42E3" w:rsidP="005E42E3">
            <w:pPr>
              <w:contextualSpacing/>
              <w:mirrorIndents/>
              <w:jc w:val="both"/>
              <w:rPr>
                <w:rFonts w:asciiTheme="minorHAnsi" w:eastAsia="Times New Roman" w:hAnsiTheme="minorHAnsi" w:cstheme="minorHAnsi"/>
                <w:bCs/>
                <w:noProof w:val="0"/>
                <w:kern w:val="32"/>
                <w:sz w:val="14"/>
                <w:szCs w:val="14"/>
                <w:lang w:val="sr-Cyrl-BA"/>
              </w:rPr>
            </w:pPr>
            <w:r w:rsidRPr="00FF2C26">
              <w:rPr>
                <w:rFonts w:asciiTheme="minorHAnsi" w:eastAsia="Times New Roman" w:hAnsiTheme="minorHAnsi" w:cstheme="minorHAnsi"/>
                <w:bCs/>
                <w:noProof w:val="0"/>
                <w:kern w:val="32"/>
                <w:sz w:val="14"/>
                <w:szCs w:val="14"/>
                <w:lang w:val="sr-Cyrl-BA"/>
              </w:rPr>
              <w:t>The article must include an abstract and keywords in English.</w:t>
            </w:r>
          </w:p>
        </w:tc>
      </w:tr>
      <w:tr w:rsidR="00FF2C26" w:rsidRPr="00FF2C26" w14:paraId="3124680E" w14:textId="77777777" w:rsidTr="00921ABD">
        <w:tc>
          <w:tcPr>
            <w:tcW w:w="1550" w:type="pct"/>
          </w:tcPr>
          <w:p w14:paraId="45DFA13B" w14:textId="7AF99B29" w:rsidR="006B4CB2" w:rsidRPr="00FF2C26" w:rsidRDefault="006B4CB2" w:rsidP="0004437E">
            <w:pPr>
              <w:contextualSpacing/>
              <w:mirrorIndents/>
              <w:rPr>
                <w:rFonts w:asciiTheme="minorHAnsi" w:hAnsiTheme="minorHAnsi" w:cstheme="minorHAnsi"/>
                <w:iCs/>
                <w:noProof w:val="0"/>
                <w:sz w:val="14"/>
                <w:szCs w:val="14"/>
                <w:lang w:val="sr-Cyrl-BA"/>
              </w:rPr>
            </w:pPr>
            <w:r w:rsidRPr="00FF2C26">
              <w:rPr>
                <w:rFonts w:asciiTheme="minorHAnsi" w:hAnsiTheme="minorHAnsi" w:cstheme="minorHAnsi"/>
                <w:iCs/>
                <w:noProof w:val="0"/>
                <w:sz w:val="14"/>
                <w:szCs w:val="14"/>
                <w:lang w:val="sr-Cyrl-BA"/>
              </w:rPr>
              <w:t>Sent to revision</w:t>
            </w:r>
          </w:p>
        </w:tc>
        <w:tc>
          <w:tcPr>
            <w:tcW w:w="183" w:type="pct"/>
            <w:vMerge/>
          </w:tcPr>
          <w:p w14:paraId="40DBF7A7"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51B89477" w14:textId="77777777"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7728F170" w14:textId="77777777" w:rsidTr="00921ABD">
        <w:tc>
          <w:tcPr>
            <w:tcW w:w="1550" w:type="pct"/>
          </w:tcPr>
          <w:p w14:paraId="5EC13AB4" w14:textId="5C9295A1" w:rsidR="006B4CB2" w:rsidRPr="00FF2C26" w:rsidRDefault="006B4CB2" w:rsidP="0004437E">
            <w:pPr>
              <w:contextualSpacing/>
              <w:mirrorIndents/>
              <w:rPr>
                <w:rFonts w:asciiTheme="minorHAnsi" w:hAnsiTheme="minorHAnsi" w:cstheme="minorHAnsi"/>
                <w:iCs/>
                <w:noProof w:val="0"/>
                <w:sz w:val="14"/>
                <w:szCs w:val="14"/>
                <w:lang w:val="sr-Cyrl-BA"/>
              </w:rPr>
            </w:pPr>
            <w:r w:rsidRPr="00FF2C26">
              <w:rPr>
                <w:rFonts w:asciiTheme="minorHAnsi" w:hAnsiTheme="minorHAnsi" w:cstheme="minorHAnsi"/>
                <w:iCs/>
                <w:noProof w:val="0"/>
                <w:sz w:val="14"/>
                <w:szCs w:val="14"/>
                <w:lang w:val="sr-Cyrl-BA"/>
              </w:rPr>
              <w:t>Accepted</w:t>
            </w:r>
          </w:p>
        </w:tc>
        <w:tc>
          <w:tcPr>
            <w:tcW w:w="183" w:type="pct"/>
            <w:vMerge/>
          </w:tcPr>
          <w:p w14:paraId="3761C358"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3C8FE3F5" w14:textId="77777777"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FF2C26" w:rsidRPr="00FF2C26" w14:paraId="68E4D34D" w14:textId="77777777" w:rsidTr="00921ABD">
        <w:tc>
          <w:tcPr>
            <w:tcW w:w="1550" w:type="pct"/>
          </w:tcPr>
          <w:p w14:paraId="626B5F66" w14:textId="1C077334" w:rsidR="006B4CB2" w:rsidRPr="00FF2C26" w:rsidRDefault="006B4CB2" w:rsidP="0004437E">
            <w:pPr>
              <w:contextualSpacing/>
              <w:mirrorIndents/>
              <w:rPr>
                <w:rFonts w:asciiTheme="minorHAnsi" w:hAnsiTheme="minorHAnsi" w:cstheme="minorHAnsi"/>
                <w:iCs/>
                <w:noProof w:val="0"/>
                <w:sz w:val="14"/>
                <w:szCs w:val="14"/>
                <w:lang w:val="sr-Cyrl-BA"/>
              </w:rPr>
            </w:pPr>
            <w:r w:rsidRPr="00FF2C26">
              <w:rPr>
                <w:rFonts w:asciiTheme="minorHAnsi" w:hAnsiTheme="minorHAnsi" w:cstheme="minorHAnsi"/>
                <w:iCs/>
                <w:noProof w:val="0"/>
                <w:sz w:val="14"/>
                <w:szCs w:val="14"/>
                <w:lang w:val="sr-Cyrl-BA"/>
              </w:rPr>
              <w:t>Available online</w:t>
            </w:r>
          </w:p>
        </w:tc>
        <w:tc>
          <w:tcPr>
            <w:tcW w:w="183" w:type="pct"/>
            <w:vMerge/>
          </w:tcPr>
          <w:p w14:paraId="0E03B272"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3EE16B79" w14:textId="77777777"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r w:rsidR="006B4CB2" w:rsidRPr="00FF2C26" w14:paraId="3BC0CF74" w14:textId="77777777" w:rsidTr="00921ABD">
        <w:tc>
          <w:tcPr>
            <w:tcW w:w="1550" w:type="pct"/>
          </w:tcPr>
          <w:p w14:paraId="7A309100" w14:textId="77777777" w:rsidR="007D3780" w:rsidRPr="00FF2C26" w:rsidRDefault="007D3780" w:rsidP="0004437E">
            <w:pPr>
              <w:contextualSpacing/>
              <w:mirrorIndents/>
              <w:rPr>
                <w:rFonts w:asciiTheme="minorHAnsi" w:hAnsiTheme="minorHAnsi" w:cstheme="minorHAnsi"/>
                <w:b/>
                <w:bCs/>
                <w:i/>
                <w:noProof w:val="0"/>
                <w:sz w:val="14"/>
                <w:szCs w:val="14"/>
                <w:lang w:val="sr-Cyrl-BA"/>
              </w:rPr>
            </w:pPr>
          </w:p>
          <w:p w14:paraId="11D7DFEB" w14:textId="24FC32AB" w:rsidR="006B4CB2" w:rsidRPr="00FF2C26" w:rsidRDefault="006B4CB2" w:rsidP="0004437E">
            <w:pPr>
              <w:contextualSpacing/>
              <w:mirrorIndents/>
              <w:rPr>
                <w:rFonts w:asciiTheme="minorHAnsi" w:hAnsiTheme="minorHAnsi" w:cstheme="minorHAnsi"/>
                <w:b/>
                <w:bCs/>
                <w:i/>
                <w:noProof w:val="0"/>
                <w:sz w:val="14"/>
                <w:szCs w:val="14"/>
                <w:lang w:val="sr-Cyrl-BA"/>
              </w:rPr>
            </w:pPr>
            <w:r w:rsidRPr="00FF2C26">
              <w:rPr>
                <w:rFonts w:asciiTheme="minorHAnsi" w:hAnsiTheme="minorHAnsi" w:cstheme="minorHAnsi"/>
                <w:b/>
                <w:bCs/>
                <w:i/>
                <w:noProof w:val="0"/>
                <w:sz w:val="14"/>
                <w:szCs w:val="14"/>
                <w:lang w:val="sr-Cyrl-BA"/>
              </w:rPr>
              <w:t>Keywords:</w:t>
            </w:r>
          </w:p>
          <w:p w14:paraId="21B601B4" w14:textId="77777777" w:rsidR="006B4CB2" w:rsidRPr="00FF2C26" w:rsidRDefault="006B4CB2" w:rsidP="0004437E">
            <w:pPr>
              <w:contextualSpacing/>
              <w:mirrorIndents/>
              <w:rPr>
                <w:rFonts w:asciiTheme="minorHAnsi" w:hAnsiTheme="minorHAnsi" w:cstheme="minorHAnsi"/>
                <w:iCs/>
                <w:noProof w:val="0"/>
                <w:sz w:val="14"/>
                <w:szCs w:val="14"/>
                <w:lang w:val="sr-Cyrl-BA"/>
              </w:rPr>
            </w:pPr>
            <w:r w:rsidRPr="00FF2C26">
              <w:rPr>
                <w:rFonts w:asciiTheme="minorHAnsi" w:hAnsiTheme="minorHAnsi" w:cstheme="minorHAnsi"/>
                <w:iCs/>
                <w:noProof w:val="0"/>
                <w:sz w:val="14"/>
                <w:szCs w:val="14"/>
                <w:lang w:val="sr-Cyrl-BA"/>
              </w:rPr>
              <w:t>document</w:t>
            </w:r>
          </w:p>
          <w:p w14:paraId="5E6C2D3B" w14:textId="77777777" w:rsidR="006B4CB2" w:rsidRPr="00FF2C26" w:rsidRDefault="006B4CB2" w:rsidP="0004437E">
            <w:pPr>
              <w:contextualSpacing/>
              <w:mirrorIndents/>
              <w:rPr>
                <w:rFonts w:asciiTheme="minorHAnsi" w:hAnsiTheme="minorHAnsi" w:cstheme="minorHAnsi"/>
                <w:iCs/>
                <w:noProof w:val="0"/>
                <w:sz w:val="14"/>
                <w:szCs w:val="14"/>
                <w:lang w:val="sr-Cyrl-BA"/>
              </w:rPr>
            </w:pPr>
            <w:r w:rsidRPr="00FF2C26">
              <w:rPr>
                <w:rFonts w:asciiTheme="minorHAnsi" w:hAnsiTheme="minorHAnsi" w:cstheme="minorHAnsi"/>
                <w:iCs/>
                <w:noProof w:val="0"/>
                <w:sz w:val="14"/>
                <w:szCs w:val="14"/>
                <w:lang w:val="sr-Cyrl-BA"/>
              </w:rPr>
              <w:t>article</w:t>
            </w:r>
          </w:p>
          <w:p w14:paraId="1B81C5A8" w14:textId="75AD3564" w:rsidR="00D03B36" w:rsidRPr="00FF2C26" w:rsidRDefault="006B4CB2" w:rsidP="0004437E">
            <w:pPr>
              <w:contextualSpacing/>
              <w:mirrorIndents/>
              <w:rPr>
                <w:rFonts w:asciiTheme="minorHAnsi" w:hAnsiTheme="minorHAnsi" w:cstheme="minorHAnsi"/>
                <w:iCs/>
                <w:noProof w:val="0"/>
                <w:sz w:val="14"/>
                <w:szCs w:val="14"/>
                <w:lang w:val="sr-Cyrl-BA"/>
              </w:rPr>
            </w:pPr>
            <w:r w:rsidRPr="00FF2C26">
              <w:rPr>
                <w:rFonts w:asciiTheme="minorHAnsi" w:hAnsiTheme="minorHAnsi" w:cstheme="minorHAnsi"/>
                <w:iCs/>
                <w:noProof w:val="0"/>
                <w:sz w:val="14"/>
                <w:szCs w:val="14"/>
                <w:lang w:val="sr-Cyrl-BA"/>
              </w:rPr>
              <w:t>form… [font Calibri, font size 7, normal] (5 words at the most)</w:t>
            </w:r>
          </w:p>
        </w:tc>
        <w:tc>
          <w:tcPr>
            <w:tcW w:w="183" w:type="pct"/>
            <w:vMerge/>
          </w:tcPr>
          <w:p w14:paraId="7DB02945" w14:textId="77777777" w:rsidR="006B4CB2" w:rsidRPr="00FF2C26" w:rsidRDefault="006B4CB2" w:rsidP="0004437E">
            <w:pPr>
              <w:contextualSpacing/>
              <w:mirrorIndents/>
              <w:jc w:val="both"/>
              <w:rPr>
                <w:rFonts w:asciiTheme="minorHAnsi" w:eastAsia="Times New Roman" w:hAnsiTheme="minorHAnsi" w:cstheme="minorHAnsi"/>
                <w:bCs/>
                <w:noProof w:val="0"/>
                <w:kern w:val="32"/>
                <w:sz w:val="14"/>
                <w:szCs w:val="14"/>
                <w:lang w:val="sr-Cyrl-BA"/>
              </w:rPr>
            </w:pPr>
          </w:p>
        </w:tc>
        <w:tc>
          <w:tcPr>
            <w:tcW w:w="3267" w:type="pct"/>
            <w:vMerge/>
          </w:tcPr>
          <w:p w14:paraId="6A2C2CD5" w14:textId="77777777" w:rsidR="006B4CB2" w:rsidRPr="00FF2C26" w:rsidRDefault="006B4CB2" w:rsidP="0004437E">
            <w:pPr>
              <w:contextualSpacing/>
              <w:mirrorIndents/>
              <w:rPr>
                <w:rFonts w:asciiTheme="minorHAnsi" w:eastAsia="Times New Roman" w:hAnsiTheme="minorHAnsi" w:cstheme="minorHAnsi"/>
                <w:bCs/>
                <w:noProof w:val="0"/>
                <w:kern w:val="32"/>
                <w:sz w:val="14"/>
                <w:szCs w:val="14"/>
                <w:lang w:val="sr-Cyrl-BA"/>
              </w:rPr>
            </w:pPr>
          </w:p>
        </w:tc>
      </w:tr>
    </w:tbl>
    <w:p w14:paraId="5BE9EBC2" w14:textId="77777777" w:rsidR="00307A48" w:rsidRPr="00FF2C26" w:rsidRDefault="00307A48" w:rsidP="0004437E">
      <w:pPr>
        <w:contextualSpacing/>
        <w:mirrorIndents/>
        <w:jc w:val="both"/>
        <w:rPr>
          <w:rFonts w:asciiTheme="minorHAnsi" w:eastAsia="Times New Roman" w:hAnsiTheme="minorHAnsi" w:cstheme="minorHAnsi"/>
          <w:bCs/>
          <w:noProof w:val="0"/>
          <w:kern w:val="32"/>
          <w:sz w:val="10"/>
          <w:szCs w:val="10"/>
          <w:lang w:val="sr-Cyrl-BA"/>
        </w:rPr>
      </w:pPr>
    </w:p>
    <w:p w14:paraId="3DF6D044" w14:textId="77777777" w:rsidR="0041017F" w:rsidRPr="00FF2C26" w:rsidRDefault="0041017F" w:rsidP="0004437E">
      <w:pPr>
        <w:contextualSpacing/>
        <w:mirrorIndents/>
        <w:jc w:val="both"/>
        <w:rPr>
          <w:rFonts w:asciiTheme="minorHAnsi" w:eastAsia="Times New Roman" w:hAnsiTheme="minorHAnsi" w:cstheme="minorHAnsi"/>
          <w:bCs/>
          <w:noProof w:val="0"/>
          <w:kern w:val="32"/>
          <w:sz w:val="10"/>
          <w:szCs w:val="10"/>
          <w:lang w:val="sr-Cyrl-BA"/>
        </w:rPr>
      </w:pPr>
    </w:p>
    <w:p w14:paraId="38FFFB17" w14:textId="77777777" w:rsidR="00ED05FE" w:rsidRPr="00FF2C26" w:rsidRDefault="00ED05FE" w:rsidP="0004437E">
      <w:pPr>
        <w:contextualSpacing/>
        <w:mirrorIndents/>
        <w:jc w:val="both"/>
        <w:rPr>
          <w:rFonts w:asciiTheme="minorHAnsi" w:eastAsia="Times New Roman" w:hAnsiTheme="minorHAnsi" w:cstheme="minorHAnsi"/>
          <w:bCs/>
          <w:noProof w:val="0"/>
          <w:kern w:val="32"/>
          <w:sz w:val="10"/>
          <w:szCs w:val="10"/>
          <w:lang w:val="sr-Cyrl-BA"/>
        </w:rPr>
      </w:pPr>
    </w:p>
    <w:p w14:paraId="18C6D2C9" w14:textId="77777777" w:rsidR="00ED05FE" w:rsidRPr="00FF2C26" w:rsidRDefault="00ED05FE" w:rsidP="0004437E">
      <w:pPr>
        <w:contextualSpacing/>
        <w:mirrorIndents/>
        <w:jc w:val="both"/>
        <w:rPr>
          <w:rFonts w:asciiTheme="minorHAnsi" w:eastAsia="Times New Roman" w:hAnsiTheme="minorHAnsi" w:cstheme="minorHAnsi"/>
          <w:bCs/>
          <w:noProof w:val="0"/>
          <w:kern w:val="32"/>
          <w:sz w:val="10"/>
          <w:szCs w:val="10"/>
          <w:lang w:val="sr-Cyrl-BA"/>
        </w:rPr>
        <w:sectPr w:rsidR="00ED05FE" w:rsidRPr="00FF2C26" w:rsidSect="00933596">
          <w:headerReference w:type="even" r:id="rId7"/>
          <w:headerReference w:type="default" r:id="rId8"/>
          <w:footnotePr>
            <w:numRestart w:val="eachSect"/>
          </w:footnotePr>
          <w:pgSz w:w="10319" w:h="14572" w:code="13"/>
          <w:pgMar w:top="1134" w:right="1134" w:bottom="1134" w:left="1418" w:header="709" w:footer="709" w:gutter="0"/>
          <w:cols w:space="708"/>
          <w:docGrid w:linePitch="360"/>
        </w:sectPr>
      </w:pPr>
    </w:p>
    <w:p w14:paraId="746AAC1F" w14:textId="4D29C06D" w:rsidR="00270F6E" w:rsidRPr="00FF2C26" w:rsidRDefault="00E64EDD" w:rsidP="0004437E">
      <w:pPr>
        <w:contextualSpacing/>
        <w:mirrorIndents/>
        <w:jc w:val="both"/>
        <w:rPr>
          <w:rFonts w:asciiTheme="minorHAnsi" w:hAnsiTheme="minorHAnsi" w:cstheme="minorHAnsi"/>
          <w:b/>
          <w:noProof w:val="0"/>
          <w:sz w:val="18"/>
          <w:szCs w:val="18"/>
          <w:lang w:val="sr-Cyrl-BA"/>
        </w:rPr>
      </w:pPr>
      <w:r w:rsidRPr="00E64EDD">
        <w:rPr>
          <w:rFonts w:asciiTheme="minorHAnsi" w:hAnsiTheme="minorHAnsi" w:cstheme="minorHAnsi"/>
          <w:b/>
          <w:noProof w:val="0"/>
          <w:sz w:val="18"/>
          <w:szCs w:val="18"/>
          <w:lang w:val="sr-Cyrl-BA"/>
        </w:rPr>
        <w:lastRenderedPageBreak/>
        <w:t>Uvod [font Calibri, veličina 9, lijevo poravnanje, bold]</w:t>
      </w:r>
    </w:p>
    <w:p w14:paraId="3B5A298F" w14:textId="77777777" w:rsidR="00270F6E" w:rsidRPr="00FF2C26" w:rsidRDefault="00270F6E" w:rsidP="0004437E">
      <w:pPr>
        <w:contextualSpacing/>
        <w:mirrorIndents/>
        <w:jc w:val="both"/>
        <w:rPr>
          <w:rFonts w:asciiTheme="minorHAnsi" w:hAnsiTheme="minorHAnsi" w:cstheme="minorHAnsi"/>
          <w:noProof w:val="0"/>
          <w:sz w:val="18"/>
          <w:szCs w:val="18"/>
          <w:lang w:val="sr-Cyrl-BA"/>
        </w:rPr>
      </w:pPr>
    </w:p>
    <w:p w14:paraId="033C219F" w14:textId="77777777" w:rsidR="00821796" w:rsidRPr="00821796" w:rsidRDefault="00821796" w:rsidP="00821796">
      <w:pPr>
        <w:pStyle w:val="BodyText"/>
        <w:ind w:firstLine="284"/>
        <w:contextualSpacing/>
        <w:mirrorIndents/>
        <w:jc w:val="both"/>
        <w:rPr>
          <w:rFonts w:asciiTheme="minorHAnsi" w:hAnsiTheme="minorHAnsi" w:cstheme="minorHAnsi"/>
          <w:noProof w:val="0"/>
          <w:sz w:val="18"/>
          <w:szCs w:val="18"/>
          <w:lang w:val="sr-Cyrl-BA"/>
        </w:rPr>
      </w:pPr>
      <w:r w:rsidRPr="00821796">
        <w:rPr>
          <w:rFonts w:asciiTheme="minorHAnsi" w:hAnsiTheme="minorHAnsi" w:cstheme="minorHAnsi"/>
          <w:noProof w:val="0"/>
          <w:sz w:val="18"/>
          <w:szCs w:val="18"/>
          <w:lang w:val="sr-Cyrl-BA"/>
        </w:rPr>
        <w:t>U uvodu se jasno definiše problem, predmet i cilj istraživanja.</w:t>
      </w:r>
    </w:p>
    <w:p w14:paraId="34E2818B" w14:textId="77777777" w:rsidR="00821796" w:rsidRPr="00821796" w:rsidRDefault="00821796" w:rsidP="00821796">
      <w:pPr>
        <w:pStyle w:val="BodyText"/>
        <w:ind w:firstLine="284"/>
        <w:contextualSpacing/>
        <w:mirrorIndents/>
        <w:jc w:val="both"/>
        <w:rPr>
          <w:rFonts w:asciiTheme="minorHAnsi" w:hAnsiTheme="minorHAnsi" w:cstheme="minorHAnsi"/>
          <w:noProof w:val="0"/>
          <w:sz w:val="18"/>
          <w:szCs w:val="18"/>
          <w:lang w:val="sr-Cyrl-BA"/>
        </w:rPr>
      </w:pPr>
      <w:r w:rsidRPr="00821796">
        <w:rPr>
          <w:rFonts w:asciiTheme="minorHAnsi" w:hAnsiTheme="minorHAnsi" w:cstheme="minorHAnsi"/>
          <w:noProof w:val="0"/>
          <w:sz w:val="18"/>
          <w:szCs w:val="18"/>
          <w:lang w:val="sr-Cyrl-BA"/>
        </w:rPr>
        <w:t>Članci se mogu dostavljati na jednom od tri službena jezika Bosne i Hercegovine ili engleskom jeziku u programu Microsoft Word, u fontu Calibri, veličina 9, normal, format B5. Margine: lijeva 2,5 cm; gornja, donja i desna po 2 cm.</w:t>
      </w:r>
    </w:p>
    <w:p w14:paraId="64A21AB6" w14:textId="6FEB9CB4" w:rsidR="00270F6E" w:rsidRPr="00FF2C26" w:rsidRDefault="00821796" w:rsidP="00821796">
      <w:pPr>
        <w:pStyle w:val="BodyText"/>
        <w:spacing w:after="0"/>
        <w:ind w:firstLine="284"/>
        <w:contextualSpacing/>
        <w:mirrorIndents/>
        <w:jc w:val="both"/>
        <w:rPr>
          <w:rFonts w:asciiTheme="minorHAnsi" w:hAnsiTheme="minorHAnsi" w:cstheme="minorHAnsi"/>
          <w:noProof w:val="0"/>
          <w:sz w:val="18"/>
          <w:szCs w:val="18"/>
          <w:lang w:val="sr-Cyrl-BA"/>
        </w:rPr>
      </w:pPr>
      <w:r w:rsidRPr="00821796">
        <w:rPr>
          <w:rFonts w:asciiTheme="minorHAnsi" w:hAnsiTheme="minorHAnsi" w:cstheme="minorHAnsi"/>
          <w:noProof w:val="0"/>
          <w:sz w:val="18"/>
          <w:szCs w:val="18"/>
          <w:lang w:val="sr-Cyrl-BA"/>
        </w:rPr>
        <w:t>Maksimalni obim članka je 15 stranica, uključujući i slike, tabele, literaturu i ostale priloge. Članak dostaviti u elektronskoj formi na adresu: zbornik.efb@gmail.com. Naziv dokumenta u elektronskoj formi: Ime i Prezime autora_Naslov članka.</w:t>
      </w:r>
    </w:p>
    <w:p w14:paraId="39E7ADE8" w14:textId="77777777" w:rsidR="00270F6E" w:rsidRPr="00FF2C26" w:rsidRDefault="00270F6E" w:rsidP="0004437E">
      <w:pPr>
        <w:ind w:firstLine="284"/>
        <w:contextualSpacing/>
        <w:mirrorIndents/>
        <w:jc w:val="both"/>
        <w:rPr>
          <w:rFonts w:asciiTheme="minorHAnsi" w:hAnsiTheme="minorHAnsi" w:cstheme="minorHAnsi"/>
          <w:b/>
          <w:bCs/>
          <w:noProof w:val="0"/>
          <w:sz w:val="18"/>
          <w:szCs w:val="18"/>
          <w:lang w:val="sr-Cyrl-BA"/>
        </w:rPr>
      </w:pPr>
    </w:p>
    <w:p w14:paraId="08076571" w14:textId="0BEDEEDE" w:rsidR="00270F6E" w:rsidRPr="00FF2C26" w:rsidRDefault="00821796" w:rsidP="0004437E">
      <w:pPr>
        <w:contextualSpacing/>
        <w:mirrorIndents/>
        <w:jc w:val="both"/>
        <w:rPr>
          <w:rFonts w:asciiTheme="minorHAnsi" w:hAnsiTheme="minorHAnsi" w:cstheme="minorHAnsi"/>
          <w:b/>
          <w:bCs/>
          <w:noProof w:val="0"/>
          <w:sz w:val="18"/>
          <w:szCs w:val="18"/>
          <w:lang w:val="sr-Cyrl-BA"/>
        </w:rPr>
      </w:pPr>
      <w:r w:rsidRPr="00821796">
        <w:rPr>
          <w:rFonts w:asciiTheme="minorHAnsi" w:hAnsiTheme="minorHAnsi" w:cstheme="minorHAnsi"/>
          <w:b/>
          <w:bCs/>
          <w:noProof w:val="0"/>
          <w:sz w:val="18"/>
          <w:szCs w:val="18"/>
          <w:lang w:val="sr-Cyrl-BA"/>
        </w:rPr>
        <w:t>1. Naslov članka i podnaslovi</w:t>
      </w:r>
    </w:p>
    <w:p w14:paraId="1ECB5075" w14:textId="77777777" w:rsidR="00270F6E" w:rsidRPr="00FF2C26" w:rsidRDefault="00270F6E" w:rsidP="0004437E">
      <w:pPr>
        <w:contextualSpacing/>
        <w:mirrorIndents/>
        <w:jc w:val="both"/>
        <w:rPr>
          <w:rFonts w:asciiTheme="minorHAnsi" w:hAnsiTheme="minorHAnsi" w:cstheme="minorHAnsi"/>
          <w:b/>
          <w:bCs/>
          <w:noProof w:val="0"/>
          <w:sz w:val="18"/>
          <w:szCs w:val="18"/>
          <w:lang w:val="sr-Cyrl-BA"/>
        </w:rPr>
      </w:pPr>
    </w:p>
    <w:p w14:paraId="02980DBB" w14:textId="77777777" w:rsidR="00821796" w:rsidRPr="00821796" w:rsidRDefault="00821796" w:rsidP="00821796">
      <w:pPr>
        <w:pStyle w:val="Maintext"/>
        <w:ind w:firstLine="284"/>
        <w:contextualSpacing/>
        <w:mirrorIndents/>
        <w:rPr>
          <w:rFonts w:asciiTheme="minorHAnsi" w:eastAsia="Calibri" w:hAnsiTheme="minorHAnsi" w:cstheme="minorHAnsi"/>
          <w:sz w:val="18"/>
          <w:szCs w:val="18"/>
          <w:lang w:val="sr-Cyrl-BA" w:eastAsia="en-US"/>
        </w:rPr>
      </w:pPr>
      <w:r w:rsidRPr="00821796">
        <w:rPr>
          <w:rFonts w:asciiTheme="minorHAnsi" w:eastAsia="Calibri" w:hAnsiTheme="minorHAnsi" w:cstheme="minorHAnsi"/>
          <w:sz w:val="18"/>
          <w:szCs w:val="18"/>
          <w:lang w:val="sr-Cyrl-BA" w:eastAsia="en-US"/>
        </w:rPr>
        <w:t>Na prvoj stranici, navesti naslov članka na jeziku autora, a zatim i naslov na engleskom jeziku [font Calibri, veličina 13, velika slova, lijevo poravnanje, normal]. Naslov članka treba što vjernije da opiše sadržaj članka, prikladnim riječima za indeksiranje i pretraživanje.</w:t>
      </w:r>
    </w:p>
    <w:p w14:paraId="1E53764F" w14:textId="77777777" w:rsidR="00821796" w:rsidRPr="00821796" w:rsidRDefault="00821796" w:rsidP="00821796">
      <w:pPr>
        <w:pStyle w:val="Maintext"/>
        <w:ind w:firstLine="284"/>
        <w:contextualSpacing/>
        <w:mirrorIndents/>
        <w:rPr>
          <w:rFonts w:asciiTheme="minorHAnsi" w:eastAsia="Calibri" w:hAnsiTheme="minorHAnsi" w:cstheme="minorHAnsi"/>
          <w:sz w:val="18"/>
          <w:szCs w:val="18"/>
          <w:lang w:val="sr-Cyrl-BA" w:eastAsia="en-US"/>
        </w:rPr>
      </w:pPr>
      <w:r w:rsidRPr="00821796">
        <w:rPr>
          <w:rFonts w:asciiTheme="minorHAnsi" w:eastAsia="Calibri" w:hAnsiTheme="minorHAnsi" w:cstheme="minorHAnsi"/>
          <w:sz w:val="18"/>
          <w:szCs w:val="18"/>
          <w:lang w:val="sr-Cyrl-BA" w:eastAsia="en-US"/>
        </w:rPr>
        <w:t xml:space="preserve">Ispod naslova navesti ime i prezime (svih) autora članka [font Calibri, veličina 10, lijevo poravnanje, normal], bez funkcija i zvanja. Iza svakog autora umetnuti oznaku (a,b,c,…) za označavanje afilijacije i oznaku fusnote (redni broj, 1,2,3,…). U fusnoti navesti mejl adresu autora i ORCID. Naziv institucije autora (afilijacija) ispisuje se neposredno ispod imena autora shodno pripadajućoj oznaci (a,b,c,…) [font Calibri, veličina 7, lijevo poravnanje, normal] pri čemu se za složene institucije navodi ukupna hijerarhija. </w:t>
      </w:r>
    </w:p>
    <w:p w14:paraId="6E737CEC" w14:textId="446A4461" w:rsidR="00270F6E" w:rsidRPr="00FF2C26" w:rsidRDefault="00821796" w:rsidP="00821796">
      <w:pPr>
        <w:pStyle w:val="Maintext"/>
        <w:ind w:firstLine="284"/>
        <w:contextualSpacing/>
        <w:mirrorIndents/>
        <w:rPr>
          <w:rFonts w:asciiTheme="minorHAnsi" w:hAnsiTheme="minorHAnsi" w:cstheme="minorHAnsi"/>
          <w:sz w:val="18"/>
          <w:szCs w:val="18"/>
          <w:lang w:val="sr-Cyrl-BA"/>
        </w:rPr>
      </w:pPr>
      <w:r w:rsidRPr="00821796">
        <w:rPr>
          <w:rFonts w:asciiTheme="minorHAnsi" w:eastAsia="Calibri" w:hAnsiTheme="minorHAnsi" w:cstheme="minorHAnsi"/>
          <w:sz w:val="18"/>
          <w:szCs w:val="18"/>
          <w:lang w:val="sr-Cyrl-BA" w:eastAsia="en-US"/>
        </w:rPr>
        <w:t>Osnovni tekst članka pisati jednostrukim proredom i bez praznih redova između pasusa [font Calibri, veličina 9, first line 0,5 pt, normal]. Prvu liniju pasusa uvući od lijeve margine za 0,5 cm, a ostale linije pasusa pisati od početka. Podnaslove numerisati po nivoima, arapskim brojevima, po principu:</w:t>
      </w:r>
      <w:r w:rsidR="00270F6E" w:rsidRPr="00FF2C26">
        <w:rPr>
          <w:rFonts w:asciiTheme="minorHAnsi" w:hAnsiTheme="minorHAnsi" w:cstheme="minorHAnsi"/>
          <w:sz w:val="18"/>
          <w:szCs w:val="18"/>
          <w:lang w:val="sr-Cyrl-BA"/>
        </w:rPr>
        <w:t xml:space="preserve"> </w:t>
      </w:r>
    </w:p>
    <w:p w14:paraId="5F8C52DB" w14:textId="024504E6" w:rsidR="00270F6E" w:rsidRPr="00FF2C26" w:rsidRDefault="00DA733F" w:rsidP="0004437E">
      <w:pPr>
        <w:pStyle w:val="Maintext"/>
        <w:ind w:firstLine="284"/>
        <w:contextualSpacing/>
        <w:mirrorIndents/>
        <w:rPr>
          <w:rFonts w:asciiTheme="minorHAnsi" w:hAnsiTheme="minorHAnsi" w:cstheme="minorHAnsi"/>
          <w:sz w:val="18"/>
          <w:szCs w:val="18"/>
          <w:lang w:val="sr-Cyrl-BA"/>
        </w:rPr>
      </w:pPr>
      <w:bookmarkStart w:id="0" w:name="_Hlk215827563"/>
      <w:r w:rsidRPr="00DA733F">
        <w:rPr>
          <w:rFonts w:asciiTheme="minorHAnsi" w:hAnsiTheme="minorHAnsi" w:cstheme="minorHAnsi"/>
          <w:b/>
          <w:sz w:val="18"/>
          <w:szCs w:val="18"/>
          <w:lang w:val="sr-Cyrl-BA"/>
        </w:rPr>
        <w:t xml:space="preserve">1. Prvi podnaslov </w:t>
      </w:r>
      <w:bookmarkEnd w:id="0"/>
      <w:r w:rsidRPr="00DA733F">
        <w:rPr>
          <w:rFonts w:asciiTheme="minorHAnsi" w:hAnsiTheme="minorHAnsi" w:cstheme="minorHAnsi"/>
          <w:sz w:val="18"/>
          <w:szCs w:val="18"/>
          <w:lang w:val="sr-Cyrl-BA"/>
        </w:rPr>
        <w:t>[font Calibri, velič</w:t>
      </w:r>
      <w:r>
        <w:rPr>
          <w:rFonts w:asciiTheme="minorHAnsi" w:hAnsiTheme="minorHAnsi" w:cstheme="minorHAnsi"/>
          <w:sz w:val="18"/>
          <w:szCs w:val="18"/>
          <w:lang w:val="sr-Cyrl-BA"/>
        </w:rPr>
        <w:t>ina 9, lijevo poravnanje, bold]</w:t>
      </w:r>
      <w:r w:rsidR="00270F6E" w:rsidRPr="00FF2C26">
        <w:rPr>
          <w:rFonts w:asciiTheme="minorHAnsi" w:hAnsiTheme="minorHAnsi" w:cstheme="minorHAnsi"/>
          <w:sz w:val="18"/>
          <w:szCs w:val="18"/>
          <w:lang w:val="sr-Cyrl-BA"/>
        </w:rPr>
        <w:t xml:space="preserve">, </w:t>
      </w:r>
    </w:p>
    <w:p w14:paraId="255395C5" w14:textId="35D25045" w:rsidR="00270F6E" w:rsidRPr="00FF2C26" w:rsidRDefault="00DA733F" w:rsidP="0004437E">
      <w:pPr>
        <w:pStyle w:val="Maintext"/>
        <w:ind w:firstLine="284"/>
        <w:contextualSpacing/>
        <w:mirrorIndents/>
        <w:rPr>
          <w:rFonts w:asciiTheme="minorHAnsi" w:hAnsiTheme="minorHAnsi" w:cstheme="minorHAnsi"/>
          <w:sz w:val="18"/>
          <w:szCs w:val="18"/>
          <w:lang w:val="sr-Cyrl-BA"/>
        </w:rPr>
      </w:pPr>
      <w:r w:rsidRPr="00DA733F">
        <w:rPr>
          <w:rFonts w:asciiTheme="minorHAnsi" w:hAnsiTheme="minorHAnsi" w:cstheme="minorHAnsi"/>
          <w:b/>
          <w:sz w:val="18"/>
          <w:szCs w:val="18"/>
          <w:lang w:val="sr-Cyrl-BA"/>
        </w:rPr>
        <w:t>2. Drugi podnaslov</w:t>
      </w:r>
      <w:r w:rsidR="007D40A9" w:rsidRPr="00FF2C26">
        <w:rPr>
          <w:rFonts w:asciiTheme="minorHAnsi" w:hAnsiTheme="minorHAnsi" w:cstheme="minorHAnsi"/>
          <w:sz w:val="18"/>
          <w:szCs w:val="18"/>
          <w:lang w:val="sr-Cyrl-BA"/>
        </w:rPr>
        <w:t xml:space="preserve"> </w:t>
      </w:r>
      <w:r w:rsidRPr="00DA733F">
        <w:rPr>
          <w:rFonts w:asciiTheme="minorHAnsi" w:hAnsiTheme="minorHAnsi" w:cstheme="minorHAnsi"/>
          <w:sz w:val="18"/>
          <w:szCs w:val="18"/>
          <w:lang w:val="sr-Cyrl-BA"/>
        </w:rPr>
        <w:t>[font Calibri, veličina 9, lijevo poravnanje, bold],</w:t>
      </w:r>
      <w:r w:rsidR="00270F6E" w:rsidRPr="00FF2C26">
        <w:rPr>
          <w:rFonts w:asciiTheme="minorHAnsi" w:hAnsiTheme="minorHAnsi" w:cstheme="minorHAnsi"/>
          <w:sz w:val="18"/>
          <w:szCs w:val="18"/>
          <w:lang w:val="sr-Cyrl-BA"/>
        </w:rPr>
        <w:t xml:space="preserve"> </w:t>
      </w:r>
    </w:p>
    <w:p w14:paraId="12A563DC" w14:textId="36BA7806" w:rsidR="00270F6E" w:rsidRPr="00FF2C26" w:rsidRDefault="00DA733F" w:rsidP="0004437E">
      <w:pPr>
        <w:pStyle w:val="Maintext"/>
        <w:ind w:firstLine="284"/>
        <w:contextualSpacing/>
        <w:mirrorIndents/>
        <w:rPr>
          <w:rFonts w:asciiTheme="minorHAnsi" w:hAnsiTheme="minorHAnsi" w:cstheme="minorHAnsi"/>
          <w:sz w:val="18"/>
          <w:szCs w:val="18"/>
          <w:lang w:val="sr-Cyrl-BA"/>
        </w:rPr>
      </w:pPr>
      <w:r w:rsidRPr="00DA733F">
        <w:rPr>
          <w:rFonts w:asciiTheme="minorHAnsi" w:hAnsiTheme="minorHAnsi" w:cstheme="minorHAnsi"/>
          <w:i/>
          <w:sz w:val="18"/>
          <w:szCs w:val="18"/>
          <w:lang w:val="sr-Cyrl-BA"/>
        </w:rPr>
        <w:t>2.1. Prvi podnaslov drugog reda</w:t>
      </w:r>
      <w:r w:rsidR="007D40A9" w:rsidRPr="00FF2C26">
        <w:rPr>
          <w:rFonts w:asciiTheme="minorHAnsi" w:hAnsiTheme="minorHAnsi" w:cstheme="minorHAnsi"/>
          <w:sz w:val="18"/>
          <w:szCs w:val="18"/>
          <w:lang w:val="sr-Cyrl-BA"/>
        </w:rPr>
        <w:t xml:space="preserve"> </w:t>
      </w:r>
      <w:r w:rsidRPr="00DA733F">
        <w:rPr>
          <w:rFonts w:asciiTheme="minorHAnsi" w:hAnsiTheme="minorHAnsi" w:cstheme="minorHAnsi"/>
          <w:sz w:val="18"/>
          <w:szCs w:val="18"/>
          <w:lang w:val="sr-Cyrl-BA"/>
        </w:rPr>
        <w:t>[font Calibri, veličina 9, lijevo poravnanje, italic],</w:t>
      </w:r>
      <w:r w:rsidR="00270F6E" w:rsidRPr="00FF2C26">
        <w:rPr>
          <w:rFonts w:asciiTheme="minorHAnsi" w:hAnsiTheme="minorHAnsi" w:cstheme="minorHAnsi"/>
          <w:sz w:val="18"/>
          <w:szCs w:val="18"/>
          <w:lang w:val="sr-Cyrl-BA"/>
        </w:rPr>
        <w:t xml:space="preserve"> </w:t>
      </w:r>
    </w:p>
    <w:p w14:paraId="6DF4B8B9" w14:textId="765FBAE0" w:rsidR="00270F6E" w:rsidRPr="00FF2C26" w:rsidRDefault="00DA733F" w:rsidP="0004437E">
      <w:pPr>
        <w:pStyle w:val="Maintext"/>
        <w:ind w:firstLine="284"/>
        <w:contextualSpacing/>
        <w:mirrorIndents/>
        <w:rPr>
          <w:rFonts w:asciiTheme="minorHAnsi" w:hAnsiTheme="minorHAnsi" w:cstheme="minorHAnsi"/>
          <w:sz w:val="18"/>
          <w:szCs w:val="18"/>
          <w:lang w:val="sr-Cyrl-BA"/>
        </w:rPr>
      </w:pPr>
      <w:r w:rsidRPr="00DA733F">
        <w:rPr>
          <w:rFonts w:asciiTheme="minorHAnsi" w:hAnsiTheme="minorHAnsi" w:cstheme="minorHAnsi"/>
          <w:i/>
          <w:sz w:val="18"/>
          <w:szCs w:val="18"/>
          <w:lang w:val="sr-Cyrl-BA"/>
        </w:rPr>
        <w:t>2.2. Drugi podnaslov drugog reda,</w:t>
      </w:r>
      <w:r w:rsidR="00270F6E" w:rsidRPr="00FF2C26">
        <w:rPr>
          <w:rFonts w:asciiTheme="minorHAnsi" w:hAnsiTheme="minorHAnsi" w:cstheme="minorHAnsi"/>
          <w:sz w:val="18"/>
          <w:szCs w:val="18"/>
          <w:lang w:val="sr-Cyrl-BA"/>
        </w:rPr>
        <w:t xml:space="preserve"> </w:t>
      </w:r>
    </w:p>
    <w:p w14:paraId="605F8E30" w14:textId="1EDF217C" w:rsidR="00270F6E" w:rsidRPr="00FF2C26" w:rsidRDefault="00DA733F" w:rsidP="0004437E">
      <w:pPr>
        <w:pStyle w:val="Maintext"/>
        <w:ind w:firstLine="284"/>
        <w:contextualSpacing/>
        <w:mirrorIndents/>
        <w:rPr>
          <w:rFonts w:asciiTheme="minorHAnsi" w:hAnsiTheme="minorHAnsi" w:cstheme="minorHAnsi"/>
          <w:sz w:val="18"/>
          <w:szCs w:val="18"/>
          <w:lang w:val="sr-Cyrl-BA"/>
        </w:rPr>
      </w:pPr>
      <w:r w:rsidRPr="00DA733F">
        <w:rPr>
          <w:rFonts w:asciiTheme="minorHAnsi" w:hAnsiTheme="minorHAnsi" w:cstheme="minorHAnsi"/>
          <w:b/>
          <w:sz w:val="18"/>
          <w:szCs w:val="18"/>
          <w:lang w:val="sr-Cyrl-BA"/>
        </w:rPr>
        <w:t>3. Treći podnaslov …</w:t>
      </w:r>
      <w:r w:rsidR="00270F6E" w:rsidRPr="00FF2C26">
        <w:rPr>
          <w:rFonts w:asciiTheme="minorHAnsi" w:hAnsiTheme="minorHAnsi" w:cstheme="minorHAnsi"/>
          <w:sz w:val="18"/>
          <w:szCs w:val="18"/>
          <w:lang w:val="sr-Cyrl-BA"/>
        </w:rPr>
        <w:t xml:space="preserve"> </w:t>
      </w:r>
    </w:p>
    <w:p w14:paraId="4CDEA060" w14:textId="77777777" w:rsidR="00270F6E" w:rsidRPr="00FF2C26" w:rsidRDefault="00270F6E" w:rsidP="0004437E">
      <w:pPr>
        <w:pStyle w:val="Maintext"/>
        <w:contextualSpacing/>
        <w:mirrorIndents/>
        <w:rPr>
          <w:rFonts w:asciiTheme="minorHAnsi" w:hAnsiTheme="minorHAnsi" w:cstheme="minorHAnsi"/>
          <w:sz w:val="18"/>
          <w:szCs w:val="18"/>
          <w:lang w:val="sr-Cyrl-BA"/>
        </w:rPr>
      </w:pPr>
    </w:p>
    <w:p w14:paraId="13BB7405" w14:textId="24071CE6" w:rsidR="00270F6E" w:rsidRPr="00FF2C26" w:rsidRDefault="0087658D" w:rsidP="0004437E">
      <w:pPr>
        <w:contextualSpacing/>
        <w:mirrorIndents/>
        <w:jc w:val="both"/>
        <w:rPr>
          <w:rFonts w:asciiTheme="minorHAnsi" w:hAnsiTheme="minorHAnsi" w:cstheme="minorHAnsi"/>
          <w:i/>
          <w:noProof w:val="0"/>
          <w:sz w:val="18"/>
          <w:szCs w:val="18"/>
          <w:lang w:val="sr-Cyrl-BA"/>
        </w:rPr>
      </w:pPr>
      <w:r w:rsidRPr="0087658D">
        <w:rPr>
          <w:rFonts w:asciiTheme="minorHAnsi" w:hAnsiTheme="minorHAnsi" w:cstheme="minorHAnsi"/>
          <w:i/>
          <w:noProof w:val="0"/>
          <w:sz w:val="18"/>
          <w:szCs w:val="18"/>
          <w:lang w:val="sr-Cyrl-BA"/>
        </w:rPr>
        <w:t>1.1. Navođenje izvora u tekstu, ispod slika i tabela [font Calibri, veličina 9, lijevo poravnanje, italic]</w:t>
      </w:r>
    </w:p>
    <w:p w14:paraId="195EA1EF" w14:textId="77777777" w:rsidR="00270F6E" w:rsidRPr="00FF2C26" w:rsidRDefault="00270F6E" w:rsidP="0004437E">
      <w:pPr>
        <w:shd w:val="clear" w:color="auto" w:fill="FFFFFF"/>
        <w:tabs>
          <w:tab w:val="num" w:pos="851"/>
        </w:tabs>
        <w:autoSpaceDE w:val="0"/>
        <w:autoSpaceDN w:val="0"/>
        <w:adjustRightInd w:val="0"/>
        <w:contextualSpacing/>
        <w:mirrorIndents/>
        <w:jc w:val="both"/>
        <w:rPr>
          <w:rFonts w:asciiTheme="minorHAnsi" w:eastAsia="Times New Roman" w:hAnsiTheme="minorHAnsi" w:cstheme="minorHAnsi"/>
          <w:noProof w:val="0"/>
          <w:sz w:val="18"/>
          <w:szCs w:val="18"/>
          <w:lang w:val="sr-Cyrl-BA" w:eastAsia="ko-KR"/>
        </w:rPr>
      </w:pPr>
    </w:p>
    <w:p w14:paraId="013D84DB" w14:textId="77777777" w:rsidR="0087658D" w:rsidRPr="0087658D" w:rsidRDefault="0087658D"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87658D">
        <w:rPr>
          <w:rFonts w:asciiTheme="minorHAnsi" w:hAnsiTheme="minorHAnsi" w:cstheme="minorHAnsi"/>
          <w:noProof w:val="0"/>
          <w:sz w:val="18"/>
          <w:szCs w:val="18"/>
          <w:lang w:val="sr-Cyrl-BA" w:eastAsia="ko-KR"/>
        </w:rPr>
        <w:t>Izvori se navode po APA stilu (http://www.apastyle.org/index.aspx) prema kojem se skraćena identifikacija korišćenih izvora navodi u tekstu, odnosno ispod slike ili tabele, neposredno nakon dijela teksta na koji se autor poziva, a kompletna identifikacija korišćenog izvora nalazi se na kraju rada, u popisu referenci.</w:t>
      </w:r>
    </w:p>
    <w:p w14:paraId="301E63E8" w14:textId="77777777" w:rsidR="0087658D" w:rsidRPr="0087658D" w:rsidRDefault="0087658D"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87658D">
        <w:rPr>
          <w:rFonts w:asciiTheme="minorHAnsi" w:hAnsiTheme="minorHAnsi" w:cstheme="minorHAnsi"/>
          <w:noProof w:val="0"/>
          <w:sz w:val="18"/>
          <w:szCs w:val="18"/>
          <w:lang w:val="sr-Cyrl-BA" w:eastAsia="ko-KR"/>
        </w:rPr>
        <w:t xml:space="preserve">Za navođenje izvora u tekstu koristi se princip: prezime autora, godina izdanja. Primjer: (Krugman, 2014). </w:t>
      </w:r>
    </w:p>
    <w:p w14:paraId="18EB846A" w14:textId="77777777" w:rsidR="0087658D" w:rsidRPr="0087658D" w:rsidRDefault="0087658D"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87658D">
        <w:rPr>
          <w:rFonts w:asciiTheme="minorHAnsi" w:hAnsiTheme="minorHAnsi" w:cstheme="minorHAnsi"/>
          <w:noProof w:val="0"/>
          <w:sz w:val="18"/>
          <w:szCs w:val="18"/>
          <w:lang w:val="sr-Cyrl-BA" w:eastAsia="ko-KR"/>
        </w:rPr>
        <w:t>Kada se tekst citira direktno ili se navodi podatak s određene stranice, navodi se i stranica. Primjer:  (Hammer &amp; Champy, 1993: 123).</w:t>
      </w:r>
    </w:p>
    <w:p w14:paraId="1E43A047" w14:textId="6CA71C2F" w:rsidR="0087658D" w:rsidRPr="0087658D" w:rsidRDefault="0087658D"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87658D">
        <w:rPr>
          <w:rFonts w:asciiTheme="minorHAnsi" w:hAnsiTheme="minorHAnsi" w:cstheme="minorHAnsi"/>
          <w:noProof w:val="0"/>
          <w:sz w:val="18"/>
          <w:szCs w:val="18"/>
          <w:lang w:val="sr-Cyrl-BA" w:eastAsia="ko-KR"/>
        </w:rPr>
        <w:t xml:space="preserve">Ukoliko se citira autor koji ima dva ili više izdanja iste godine, iza godine stavlja se slovna oznaka (po azbuci: a, b, v ili abecedi a, b, c). Primjer: (Stankić, 2014a: 56). Ako knjiga ili članak iz časopisa ima dva autora navode se oba, npr. (Trifunović i Radovanović, 2014: 33). Za strane autore umjesto veznika “i” upotrebljava se znak za povezivanje </w:t>
      </w:r>
      <w:r w:rsidR="00FC692A" w:rsidRPr="00FC692A">
        <w:rPr>
          <w:rFonts w:asciiTheme="minorHAnsi" w:hAnsiTheme="minorHAnsi" w:cstheme="minorHAnsi"/>
          <w:noProof w:val="0"/>
          <w:sz w:val="18"/>
          <w:szCs w:val="18"/>
          <w:lang w:val="sr-Cyrl-BA" w:eastAsia="ko-KR"/>
        </w:rPr>
        <w:t>"&amp;"</w:t>
      </w:r>
      <w:r w:rsidRPr="0087658D">
        <w:rPr>
          <w:rFonts w:asciiTheme="minorHAnsi" w:hAnsiTheme="minorHAnsi" w:cstheme="minorHAnsi"/>
          <w:noProof w:val="0"/>
          <w:sz w:val="18"/>
          <w:szCs w:val="18"/>
          <w:lang w:val="sr-Cyrl-BA" w:eastAsia="ko-KR"/>
        </w:rPr>
        <w:t xml:space="preserve"> (Akerlof &amp; Kranton, 2000), a više od dva autora navodi se prvi autor i dr. (za domaće knjige i članke), npr. (Petrović i dr., 2016: 123-144) ili et al. (za knjige i članke na stranom jeziku), primjer: (Campbell et al., 2001). U popisu literature, na kraju rada, navode se svi autori.</w:t>
      </w:r>
    </w:p>
    <w:p w14:paraId="236883BF" w14:textId="77777777" w:rsidR="0087658D" w:rsidRPr="0087658D" w:rsidRDefault="0087658D"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87658D">
        <w:rPr>
          <w:rFonts w:asciiTheme="minorHAnsi" w:hAnsiTheme="minorHAnsi" w:cstheme="minorHAnsi"/>
          <w:noProof w:val="0"/>
          <w:sz w:val="18"/>
          <w:szCs w:val="18"/>
          <w:lang w:val="sr-Cyrl-BA" w:eastAsia="ko-KR"/>
        </w:rPr>
        <w:t>Ako se citira više autora u istom dijelu teksta, reference se odvajaju tačkom i zarezom i navode po alfabetskom redoslijedu. Primjer: (Akerlof &amp; Kranton, 2000; Krugman, 2014).</w:t>
      </w:r>
    </w:p>
    <w:p w14:paraId="7B92FE34" w14:textId="77777777" w:rsidR="0087658D" w:rsidRPr="0087658D" w:rsidRDefault="0087658D"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87658D">
        <w:rPr>
          <w:rFonts w:asciiTheme="minorHAnsi" w:hAnsiTheme="minorHAnsi" w:cstheme="minorHAnsi"/>
          <w:noProof w:val="0"/>
          <w:sz w:val="18"/>
          <w:szCs w:val="18"/>
          <w:lang w:val="sr-Cyrl-BA" w:eastAsia="ko-KR"/>
        </w:rPr>
        <w:t>Ako rad nema imena autora, umjesto imena autora novodi se naziv ili skraćenica institucije, agencije ili organizacije koja je izdala rad. Primjer: (OECD, 2016).</w:t>
      </w:r>
    </w:p>
    <w:p w14:paraId="4034C4C0" w14:textId="77777777" w:rsidR="0087658D" w:rsidRDefault="0087658D"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87658D">
        <w:rPr>
          <w:rFonts w:asciiTheme="minorHAnsi" w:hAnsiTheme="minorHAnsi" w:cstheme="minorHAnsi"/>
          <w:noProof w:val="0"/>
          <w:sz w:val="18"/>
          <w:szCs w:val="18"/>
          <w:lang w:val="sr-Cyrl-BA" w:eastAsia="ko-KR"/>
        </w:rPr>
        <w:t>Za izvore koji se preuzimaju s Interneta u tekstu koristi se forma (prezime, godina). Primjer: (Radovanović i dr., 2011). Ukoliko je ime autora nepoznato, na prvom mjestu navodi se naziv dokumenta. Primjer u tekstu: (Vodič za citiranje, 2016).</w:t>
      </w:r>
    </w:p>
    <w:p w14:paraId="42D2A473" w14:textId="77777777" w:rsidR="0087658D" w:rsidRDefault="0087658D"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63C9A9E2" w14:textId="436CDFCD" w:rsidR="00270F6E" w:rsidRPr="00FF2C26" w:rsidRDefault="00270F6E" w:rsidP="0087658D">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 </w:t>
      </w:r>
    </w:p>
    <w:p w14:paraId="4A8727CE" w14:textId="77777777" w:rsidR="00270F6E" w:rsidRPr="00FF2C26" w:rsidRDefault="00270F6E" w:rsidP="0004437E">
      <w:pPr>
        <w:pStyle w:val="BodyText"/>
        <w:spacing w:after="0"/>
        <w:contextualSpacing/>
        <w:mirrorIndents/>
        <w:jc w:val="both"/>
        <w:rPr>
          <w:rFonts w:asciiTheme="minorHAnsi" w:hAnsiTheme="minorHAnsi" w:cstheme="minorHAnsi"/>
          <w:noProof w:val="0"/>
          <w:sz w:val="18"/>
          <w:szCs w:val="18"/>
          <w:lang w:val="sr-Cyrl-BA"/>
        </w:rPr>
      </w:pPr>
    </w:p>
    <w:p w14:paraId="3E0EE879" w14:textId="070A690F" w:rsidR="00270F6E" w:rsidRPr="00FF2C26" w:rsidRDefault="0087658D" w:rsidP="0004437E">
      <w:pPr>
        <w:contextualSpacing/>
        <w:mirrorIndents/>
        <w:jc w:val="both"/>
        <w:rPr>
          <w:rFonts w:asciiTheme="minorHAnsi" w:hAnsiTheme="minorHAnsi" w:cstheme="minorHAnsi"/>
          <w:i/>
          <w:noProof w:val="0"/>
          <w:sz w:val="18"/>
          <w:szCs w:val="18"/>
          <w:lang w:val="sr-Cyrl-BA"/>
        </w:rPr>
      </w:pPr>
      <w:r w:rsidRPr="0087658D">
        <w:rPr>
          <w:rFonts w:asciiTheme="minorHAnsi" w:hAnsiTheme="minorHAnsi" w:cstheme="minorHAnsi"/>
          <w:i/>
          <w:noProof w:val="0"/>
          <w:sz w:val="18"/>
          <w:szCs w:val="18"/>
          <w:lang w:val="sr-Cyrl-BA"/>
        </w:rPr>
        <w:lastRenderedPageBreak/>
        <w:t>1.2. Slike i tabele [font Calibri, veličina 9, lijevo poravnanje, italic]</w:t>
      </w:r>
    </w:p>
    <w:p w14:paraId="5CF92D3E" w14:textId="77777777" w:rsidR="00270F6E" w:rsidRPr="00FF2C26" w:rsidRDefault="00270F6E" w:rsidP="0004437E">
      <w:pPr>
        <w:pStyle w:val="BodyText"/>
        <w:spacing w:after="0"/>
        <w:contextualSpacing/>
        <w:mirrorIndents/>
        <w:jc w:val="both"/>
        <w:rPr>
          <w:rFonts w:asciiTheme="minorHAnsi" w:eastAsia="Times New Roman" w:hAnsiTheme="minorHAnsi" w:cstheme="minorHAnsi"/>
          <w:noProof w:val="0"/>
          <w:sz w:val="18"/>
          <w:szCs w:val="18"/>
          <w:lang w:val="sr-Cyrl-BA"/>
        </w:rPr>
      </w:pPr>
    </w:p>
    <w:p w14:paraId="5E4981B5" w14:textId="352B24A3" w:rsidR="00270F6E" w:rsidRPr="00FF2C26" w:rsidRDefault="002C44E7" w:rsidP="0004437E">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2C44E7">
        <w:rPr>
          <w:rFonts w:asciiTheme="minorHAnsi" w:hAnsiTheme="minorHAnsi" w:cstheme="minorHAnsi"/>
          <w:noProof w:val="0"/>
          <w:sz w:val="18"/>
          <w:szCs w:val="18"/>
          <w:lang w:val="sr-Cyrl-BA" w:eastAsia="ko-KR"/>
        </w:rPr>
        <w:t>Slike i tabele prilagoditi širini teksta i ispod navesti izvor. Objekti koji sačinjavaju sliku moraju se grupisati. Ako se u objektu nalazi tekst, treba ga smjestiti u okvir i ostaviti mogućnost da se može lektorisati i korigovati, a jezik i pismo prilagoditi osnovnom tekstu članka. Članci ne smiju sadržavati skenirane slike, tabele i dijelove teksta.</w:t>
      </w:r>
    </w:p>
    <w:p w14:paraId="4501E2F5" w14:textId="77777777" w:rsidR="00270F6E" w:rsidRPr="00FF2C26" w:rsidRDefault="00270F6E" w:rsidP="0004437E">
      <w:pPr>
        <w:contextualSpacing/>
        <w:mirrorIndents/>
        <w:jc w:val="both"/>
        <w:rPr>
          <w:rFonts w:asciiTheme="minorHAnsi" w:hAnsiTheme="minorHAnsi" w:cstheme="minorHAnsi"/>
          <w:b/>
          <w:noProof w:val="0"/>
          <w:sz w:val="20"/>
          <w:szCs w:val="20"/>
          <w:lang w:val="sr-Cyrl-BA"/>
        </w:rPr>
      </w:pPr>
    </w:p>
    <w:p w14:paraId="746CA18D" w14:textId="08AA92EC" w:rsidR="00270F6E" w:rsidRPr="00FF2C26" w:rsidRDefault="002C44E7" w:rsidP="0004437E">
      <w:pPr>
        <w:contextualSpacing/>
        <w:mirrorIndents/>
        <w:jc w:val="both"/>
        <w:rPr>
          <w:rFonts w:asciiTheme="minorHAnsi" w:hAnsiTheme="minorHAnsi" w:cstheme="minorHAnsi"/>
          <w:b/>
          <w:caps/>
          <w:noProof w:val="0"/>
          <w:sz w:val="20"/>
          <w:szCs w:val="20"/>
          <w:lang w:val="sr-Cyrl-BA"/>
        </w:rPr>
      </w:pPr>
      <w:r w:rsidRPr="002C44E7">
        <w:rPr>
          <w:rFonts w:asciiTheme="minorHAnsi" w:hAnsiTheme="minorHAnsi" w:cstheme="minorHAnsi"/>
          <w:b/>
          <w:noProof w:val="0"/>
          <w:sz w:val="18"/>
          <w:szCs w:val="18"/>
          <w:lang w:val="sr-Cyrl-BA"/>
        </w:rPr>
        <w:t>Slika 1: Odnos poslovnih procesa, sistema i vrijednosti [font Calibri, veličina 9, lijevo poravnanje, bold]</w:t>
      </w:r>
    </w:p>
    <w:tbl>
      <w:tblPr>
        <w:tblW w:w="5000" w:type="pct"/>
        <w:jc w:val="center"/>
        <w:tblBorders>
          <w:top w:val="single" w:sz="8" w:space="0" w:color="auto"/>
          <w:bottom w:val="single" w:sz="8" w:space="0" w:color="auto"/>
        </w:tblBorders>
        <w:tblLook w:val="04A0" w:firstRow="1" w:lastRow="0" w:firstColumn="1" w:lastColumn="0" w:noHBand="0" w:noVBand="1"/>
      </w:tblPr>
      <w:tblGrid>
        <w:gridCol w:w="7767"/>
      </w:tblGrid>
      <w:tr w:rsidR="00FF2C26" w:rsidRPr="00FF2C26" w14:paraId="136D3312" w14:textId="77777777" w:rsidTr="00466F2D">
        <w:trPr>
          <w:jc w:val="center"/>
        </w:trPr>
        <w:tc>
          <w:tcPr>
            <w:tcW w:w="5000" w:type="pct"/>
          </w:tcPr>
          <w:p w14:paraId="067E822E" w14:textId="77777777" w:rsidR="00270F6E" w:rsidRPr="00FF2C26" w:rsidRDefault="00270F6E" w:rsidP="00466F2D">
            <w:pPr>
              <w:pStyle w:val="BodyText"/>
              <w:spacing w:after="0"/>
              <w:contextualSpacing/>
              <w:mirrorIndents/>
              <w:jc w:val="center"/>
              <w:rPr>
                <w:rFonts w:asciiTheme="minorHAnsi" w:hAnsiTheme="minorHAnsi" w:cstheme="minorHAnsi"/>
                <w:noProof w:val="0"/>
                <w:sz w:val="20"/>
                <w:szCs w:val="20"/>
                <w:lang w:val="sr-Cyrl-BA"/>
              </w:rPr>
            </w:pPr>
          </w:p>
          <w:p w14:paraId="3E54DE2D" w14:textId="77777777" w:rsidR="00270F6E" w:rsidRPr="00FF2C26" w:rsidRDefault="00270F6E" w:rsidP="00466F2D">
            <w:pPr>
              <w:pStyle w:val="BodyText"/>
              <w:spacing w:after="0"/>
              <w:contextualSpacing/>
              <w:mirrorIndents/>
              <w:jc w:val="center"/>
              <w:rPr>
                <w:rFonts w:asciiTheme="minorHAnsi" w:hAnsiTheme="minorHAnsi" w:cstheme="minorHAnsi"/>
                <w:noProof w:val="0"/>
                <w:sz w:val="20"/>
                <w:szCs w:val="20"/>
                <w:lang w:val="sr-Cyrl-BA"/>
              </w:rPr>
            </w:pPr>
            <w:r w:rsidRPr="00FF2C26">
              <w:rPr>
                <w:rFonts w:asciiTheme="minorHAnsi" w:hAnsiTheme="minorHAnsi" w:cstheme="minorHAnsi"/>
                <w:sz w:val="20"/>
                <w:szCs w:val="20"/>
              </w:rPr>
              <mc:AlternateContent>
                <mc:Choice Requires="wpg">
                  <w:drawing>
                    <wp:inline distT="0" distB="0" distL="0" distR="0" wp14:anchorId="1B44417A" wp14:editId="2490B772">
                      <wp:extent cx="3218180" cy="919480"/>
                      <wp:effectExtent l="9525" t="9525" r="10795" b="1397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8180" cy="919480"/>
                                <a:chOff x="3306" y="2504"/>
                                <a:chExt cx="5068" cy="1448"/>
                              </a:xfrm>
                            </wpg:grpSpPr>
                            <wps:wsp>
                              <wps:cNvPr id="36" name="Text Box 12"/>
                              <wps:cNvSpPr txBox="1">
                                <a:spLocks noChangeArrowheads="1"/>
                              </wps:cNvSpPr>
                              <wps:spPr bwMode="auto">
                                <a:xfrm>
                                  <a:off x="5116" y="2504"/>
                                  <a:ext cx="1448" cy="362"/>
                                </a:xfrm>
                                <a:prstGeom prst="rect">
                                  <a:avLst/>
                                </a:prstGeom>
                                <a:solidFill>
                                  <a:srgbClr val="FFFFFF"/>
                                </a:solidFill>
                                <a:ln w="9525">
                                  <a:solidFill>
                                    <a:srgbClr val="000000"/>
                                  </a:solidFill>
                                  <a:miter lim="800000"/>
                                  <a:headEnd/>
                                  <a:tailEnd/>
                                </a:ln>
                              </wps:spPr>
                              <wps:txbx>
                                <w:txbxContent>
                                  <w:p w14:paraId="639AEB61" w14:textId="77777777" w:rsidR="00270F6E" w:rsidRDefault="00270F6E" w:rsidP="00270F6E">
                                    <w:pPr>
                                      <w:jc w:val="center"/>
                                      <w:rPr>
                                        <w:sz w:val="16"/>
                                      </w:rPr>
                                    </w:pPr>
                                    <w:r>
                                      <w:rPr>
                                        <w:sz w:val="16"/>
                                      </w:rPr>
                                      <w:t>Poslovni procesi</w:t>
                                    </w:r>
                                  </w:p>
                                  <w:p w14:paraId="4944C107" w14:textId="77777777" w:rsidR="00270F6E" w:rsidRDefault="00270F6E" w:rsidP="00270F6E">
                                    <w:pPr>
                                      <w:rPr>
                                        <w:sz w:val="16"/>
                                      </w:rPr>
                                    </w:pPr>
                                  </w:p>
                                </w:txbxContent>
                              </wps:txbx>
                              <wps:bodyPr rot="0" vert="horz" wrap="square" lIns="91440" tIns="45720" rIns="91440" bIns="45720" anchor="t" anchorCtr="0" upright="1">
                                <a:noAutofit/>
                              </wps:bodyPr>
                            </wps:wsp>
                            <wps:wsp>
                              <wps:cNvPr id="37" name="Text Box 13"/>
                              <wps:cNvSpPr txBox="1">
                                <a:spLocks noChangeArrowheads="1"/>
                              </wps:cNvSpPr>
                              <wps:spPr bwMode="auto">
                                <a:xfrm>
                                  <a:off x="6926" y="3047"/>
                                  <a:ext cx="1448" cy="362"/>
                                </a:xfrm>
                                <a:prstGeom prst="rect">
                                  <a:avLst/>
                                </a:prstGeom>
                                <a:solidFill>
                                  <a:srgbClr val="FFFFFF"/>
                                </a:solidFill>
                                <a:ln w="9525">
                                  <a:solidFill>
                                    <a:srgbClr val="000000"/>
                                  </a:solidFill>
                                  <a:miter lim="800000"/>
                                  <a:headEnd/>
                                  <a:tailEnd/>
                                </a:ln>
                              </wps:spPr>
                              <wps:txbx>
                                <w:txbxContent>
                                  <w:p w14:paraId="492BE81C" w14:textId="77777777" w:rsidR="00270F6E" w:rsidRDefault="00270F6E" w:rsidP="00270F6E">
                                    <w:pPr>
                                      <w:jc w:val="center"/>
                                      <w:rPr>
                                        <w:sz w:val="16"/>
                                      </w:rPr>
                                    </w:pPr>
                                    <w:r>
                                      <w:rPr>
                                        <w:sz w:val="16"/>
                                      </w:rPr>
                                      <w:t>Vrijednosti</w:t>
                                    </w:r>
                                  </w:p>
                                  <w:p w14:paraId="3474433A" w14:textId="77777777" w:rsidR="00270F6E" w:rsidRDefault="00270F6E" w:rsidP="00270F6E">
                                    <w:pPr>
                                      <w:rPr>
                                        <w:sz w:val="16"/>
                                      </w:rPr>
                                    </w:pPr>
                                  </w:p>
                                </w:txbxContent>
                              </wps:txbx>
                              <wps:bodyPr rot="0" vert="horz" wrap="square" lIns="91440" tIns="45720" rIns="91440" bIns="45720" anchor="t" anchorCtr="0" upright="1">
                                <a:noAutofit/>
                              </wps:bodyPr>
                            </wps:wsp>
                            <wps:wsp>
                              <wps:cNvPr id="38" name="Text Box 14"/>
                              <wps:cNvSpPr txBox="1">
                                <a:spLocks noChangeArrowheads="1"/>
                              </wps:cNvSpPr>
                              <wps:spPr bwMode="auto">
                                <a:xfrm>
                                  <a:off x="5116" y="3590"/>
                                  <a:ext cx="1629" cy="362"/>
                                </a:xfrm>
                                <a:prstGeom prst="rect">
                                  <a:avLst/>
                                </a:prstGeom>
                                <a:solidFill>
                                  <a:srgbClr val="FFFFFF"/>
                                </a:solidFill>
                                <a:ln w="9525">
                                  <a:solidFill>
                                    <a:srgbClr val="000000"/>
                                  </a:solidFill>
                                  <a:miter lim="800000"/>
                                  <a:headEnd/>
                                  <a:tailEnd/>
                                </a:ln>
                              </wps:spPr>
                              <wps:txbx>
                                <w:txbxContent>
                                  <w:p w14:paraId="26D112B9" w14:textId="77777777" w:rsidR="00270F6E" w:rsidRDefault="00270F6E" w:rsidP="00270F6E">
                                    <w:pPr>
                                      <w:jc w:val="center"/>
                                      <w:rPr>
                                        <w:sz w:val="16"/>
                                      </w:rPr>
                                    </w:pPr>
                                    <w:r>
                                      <w:rPr>
                                        <w:sz w:val="16"/>
                                      </w:rPr>
                                      <w:t>Upravljački sistem</w:t>
                                    </w:r>
                                  </w:p>
                                  <w:p w14:paraId="3DC80A50" w14:textId="77777777" w:rsidR="00270F6E" w:rsidRDefault="00270F6E" w:rsidP="00270F6E">
                                    <w:pPr>
                                      <w:rPr>
                                        <w:sz w:val="16"/>
                                      </w:rPr>
                                    </w:pPr>
                                  </w:p>
                                </w:txbxContent>
                              </wps:txbx>
                              <wps:bodyPr rot="0" vert="horz" wrap="square" lIns="91440" tIns="45720" rIns="91440" bIns="45720" anchor="t" anchorCtr="0" upright="1">
                                <a:noAutofit/>
                              </wps:bodyPr>
                            </wps:wsp>
                            <wps:wsp>
                              <wps:cNvPr id="39" name="Text Box 15"/>
                              <wps:cNvSpPr txBox="1">
                                <a:spLocks noChangeArrowheads="1"/>
                              </wps:cNvSpPr>
                              <wps:spPr bwMode="auto">
                                <a:xfrm>
                                  <a:off x="3306" y="3047"/>
                                  <a:ext cx="1448" cy="362"/>
                                </a:xfrm>
                                <a:prstGeom prst="rect">
                                  <a:avLst/>
                                </a:prstGeom>
                                <a:solidFill>
                                  <a:srgbClr val="FFFFFF"/>
                                </a:solidFill>
                                <a:ln w="9525">
                                  <a:solidFill>
                                    <a:srgbClr val="000000"/>
                                  </a:solidFill>
                                  <a:miter lim="800000"/>
                                  <a:headEnd/>
                                  <a:tailEnd/>
                                </a:ln>
                              </wps:spPr>
                              <wps:txbx>
                                <w:txbxContent>
                                  <w:p w14:paraId="4C95CEA1" w14:textId="77777777" w:rsidR="00270F6E" w:rsidRDefault="00270F6E" w:rsidP="00270F6E">
                                    <w:pPr>
                                      <w:jc w:val="center"/>
                                      <w:rPr>
                                        <w:sz w:val="16"/>
                                      </w:rPr>
                                    </w:pPr>
                                    <w:r>
                                      <w:rPr>
                                        <w:sz w:val="16"/>
                                      </w:rPr>
                                      <w:t>Poslovi</w:t>
                                    </w:r>
                                  </w:p>
                                  <w:p w14:paraId="2A24DA25" w14:textId="77777777" w:rsidR="00270F6E" w:rsidRDefault="00270F6E" w:rsidP="00270F6E">
                                    <w:pPr>
                                      <w:rPr>
                                        <w:sz w:val="16"/>
                                      </w:rPr>
                                    </w:pPr>
                                  </w:p>
                                </w:txbxContent>
                              </wps:txbx>
                              <wps:bodyPr rot="0" vert="horz" wrap="square" lIns="91440" tIns="45720" rIns="91440" bIns="45720" anchor="t" anchorCtr="0" upright="1">
                                <a:noAutofit/>
                              </wps:bodyPr>
                            </wps:wsp>
                            <wps:wsp>
                              <wps:cNvPr id="544" name="Line 16"/>
                              <wps:cNvCnPr>
                                <a:cxnSpLocks noChangeShapeType="1"/>
                              </wps:cNvCnPr>
                              <wps:spPr bwMode="auto">
                                <a:xfrm>
                                  <a:off x="4030" y="3409"/>
                                  <a:ext cx="1086"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5" name="Line 17"/>
                              <wps:cNvCnPr>
                                <a:cxnSpLocks noChangeShapeType="1"/>
                              </wps:cNvCnPr>
                              <wps:spPr bwMode="auto">
                                <a:xfrm flipV="1">
                                  <a:off x="6745" y="3409"/>
                                  <a:ext cx="905"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6" name="Line 18"/>
                              <wps:cNvCnPr>
                                <a:cxnSpLocks noChangeShapeType="1"/>
                              </wps:cNvCnPr>
                              <wps:spPr bwMode="auto">
                                <a:xfrm flipH="1" flipV="1">
                                  <a:off x="6564" y="2685"/>
                                  <a:ext cx="1086"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7" name="Line 19"/>
                              <wps:cNvCnPr>
                                <a:cxnSpLocks noChangeShapeType="1"/>
                              </wps:cNvCnPr>
                              <wps:spPr bwMode="auto">
                                <a:xfrm flipH="1">
                                  <a:off x="4030" y="2685"/>
                                  <a:ext cx="1086"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B44417A" id="Group 35" o:spid="_x0000_s1026" style="width:253.4pt;height:72.4pt;mso-position-horizontal-relative:char;mso-position-vertical-relative:line" coordorigin="3306,2504" coordsize="5068,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">
                      <v:shapetype id="_x0000_t202" coordsize="21600,21600" o:spt="202" path="m,l,21600r21600,l21600,xe">
                        <v:stroke joinstyle="miter"/>
                        <v:path gradientshapeok="t" o:connecttype="rect"/>
                      </v:shapetype>
                      <v:shape id="Text Box 12" o:spid="_x0000_s1027" type="#_x0000_t202" style="position:absolute;left:5116;top:2504;width:144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39AEB61" w14:textId="77777777" w:rsidR="00270F6E" w:rsidRDefault="00270F6E" w:rsidP="00270F6E">
                              <w:pPr>
                                <w:jc w:val="center"/>
                                <w:rPr>
                                  <w:sz w:val="16"/>
                                </w:rPr>
                              </w:pPr>
                              <w:r>
                                <w:rPr>
                                  <w:sz w:val="16"/>
                                </w:rPr>
                                <w:t>Poslovni procesi</w:t>
                              </w:r>
                            </w:p>
                            <w:p w14:paraId="4944C107" w14:textId="77777777" w:rsidR="00270F6E" w:rsidRDefault="00270F6E" w:rsidP="00270F6E">
                              <w:pPr>
                                <w:rPr>
                                  <w:sz w:val="16"/>
                                </w:rPr>
                              </w:pPr>
                            </w:p>
                          </w:txbxContent>
                        </v:textbox>
                      </v:shape>
                      <v:shape id="Text Box 13" o:spid="_x0000_s1028" type="#_x0000_t202" style="position:absolute;left:6926;top:3047;width:144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92BE81C" w14:textId="77777777" w:rsidR="00270F6E" w:rsidRDefault="00270F6E" w:rsidP="00270F6E">
                              <w:pPr>
                                <w:jc w:val="center"/>
                                <w:rPr>
                                  <w:sz w:val="16"/>
                                </w:rPr>
                              </w:pPr>
                              <w:r>
                                <w:rPr>
                                  <w:sz w:val="16"/>
                                </w:rPr>
                                <w:t>Vrijednosti</w:t>
                              </w:r>
                            </w:p>
                            <w:p w14:paraId="3474433A" w14:textId="77777777" w:rsidR="00270F6E" w:rsidRDefault="00270F6E" w:rsidP="00270F6E">
                              <w:pPr>
                                <w:rPr>
                                  <w:sz w:val="16"/>
                                </w:rPr>
                              </w:pPr>
                            </w:p>
                          </w:txbxContent>
                        </v:textbox>
                      </v:shape>
                      <v:shape id="Text Box 14" o:spid="_x0000_s1029" type="#_x0000_t202" style="position:absolute;left:5116;top:3590;width:16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26D112B9" w14:textId="77777777" w:rsidR="00270F6E" w:rsidRDefault="00270F6E" w:rsidP="00270F6E">
                              <w:pPr>
                                <w:jc w:val="center"/>
                                <w:rPr>
                                  <w:sz w:val="16"/>
                                </w:rPr>
                              </w:pPr>
                              <w:r>
                                <w:rPr>
                                  <w:sz w:val="16"/>
                                </w:rPr>
                                <w:t>Upravljački sistem</w:t>
                              </w:r>
                            </w:p>
                            <w:p w14:paraId="3DC80A50" w14:textId="77777777" w:rsidR="00270F6E" w:rsidRDefault="00270F6E" w:rsidP="00270F6E">
                              <w:pPr>
                                <w:rPr>
                                  <w:sz w:val="16"/>
                                </w:rPr>
                              </w:pPr>
                            </w:p>
                          </w:txbxContent>
                        </v:textbox>
                      </v:shape>
                      <v:shape id="Text Box 15" o:spid="_x0000_s1030" type="#_x0000_t202" style="position:absolute;left:3306;top:3047;width:144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4C95CEA1" w14:textId="77777777" w:rsidR="00270F6E" w:rsidRDefault="00270F6E" w:rsidP="00270F6E">
                              <w:pPr>
                                <w:jc w:val="center"/>
                                <w:rPr>
                                  <w:sz w:val="16"/>
                                </w:rPr>
                              </w:pPr>
                              <w:r>
                                <w:rPr>
                                  <w:sz w:val="16"/>
                                </w:rPr>
                                <w:t>Poslovi</w:t>
                              </w:r>
                            </w:p>
                            <w:p w14:paraId="2A24DA25" w14:textId="77777777" w:rsidR="00270F6E" w:rsidRDefault="00270F6E" w:rsidP="00270F6E">
                              <w:pPr>
                                <w:rPr>
                                  <w:sz w:val="16"/>
                                </w:rPr>
                              </w:pPr>
                            </w:p>
                          </w:txbxContent>
                        </v:textbox>
                      </v:shape>
                      <v:line id="Line 16" o:spid="_x0000_s1031" style="position:absolute;visibility:visible;mso-wrap-style:square" from="4030,3409" to="5116,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">
                        <v:stroke endarrow="block"/>
                      </v:line>
                      <v:line id="Line 17" o:spid="_x0000_s1032" style="position:absolute;flip:y;visibility:visible;mso-wrap-style:square" from="6745,3409" to="7650,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">
                        <v:stroke endarrow="block"/>
                      </v:line>
                      <v:line id="Line 18" o:spid="_x0000_s1033" style="position:absolute;flip:x y;visibility:visible;mso-wrap-style:square" from="6564,2685" to="7650,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">
                        <v:stroke endarrow="block"/>
                      </v:line>
                      <v:line id="Line 19" o:spid="_x0000_s1034" style="position:absolute;flip:x;visibility:visible;mso-wrap-style:square" from="4030,2685" to="5116,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">
                        <v:stroke endarrow="block"/>
                      </v:line>
                      <w10:anchorlock/>
                    </v:group>
                  </w:pict>
                </mc:Fallback>
              </mc:AlternateContent>
            </w:r>
          </w:p>
          <w:p w14:paraId="58DC386A" w14:textId="77777777" w:rsidR="00270F6E" w:rsidRPr="00FF2C26" w:rsidRDefault="00270F6E" w:rsidP="00466F2D">
            <w:pPr>
              <w:pStyle w:val="BodyText"/>
              <w:spacing w:after="0"/>
              <w:contextualSpacing/>
              <w:mirrorIndents/>
              <w:jc w:val="center"/>
              <w:rPr>
                <w:rFonts w:asciiTheme="minorHAnsi" w:hAnsiTheme="minorHAnsi" w:cstheme="minorHAnsi"/>
                <w:noProof w:val="0"/>
                <w:sz w:val="20"/>
                <w:szCs w:val="20"/>
                <w:lang w:val="sr-Cyrl-BA"/>
              </w:rPr>
            </w:pPr>
          </w:p>
        </w:tc>
      </w:tr>
    </w:tbl>
    <w:p w14:paraId="5F4CF6FB" w14:textId="58C0AE5B" w:rsidR="00270F6E" w:rsidRPr="00FF2C26" w:rsidRDefault="002C44E7" w:rsidP="0004437E">
      <w:pPr>
        <w:pStyle w:val="BodyText"/>
        <w:spacing w:after="0"/>
        <w:contextualSpacing/>
        <w:mirrorIndents/>
        <w:jc w:val="both"/>
        <w:rPr>
          <w:rFonts w:asciiTheme="minorHAnsi" w:hAnsiTheme="minorHAnsi" w:cstheme="minorHAnsi"/>
          <w:caps/>
          <w:noProof w:val="0"/>
          <w:sz w:val="16"/>
          <w:szCs w:val="16"/>
          <w:lang w:val="sr-Cyrl-BA"/>
        </w:rPr>
      </w:pPr>
      <w:bookmarkStart w:id="1" w:name="_Hlk215828250"/>
      <w:r w:rsidRPr="002C44E7">
        <w:rPr>
          <w:rFonts w:asciiTheme="minorHAnsi" w:hAnsiTheme="minorHAnsi" w:cstheme="minorHAnsi"/>
          <w:noProof w:val="0"/>
          <w:sz w:val="16"/>
          <w:szCs w:val="16"/>
          <w:lang w:val="sr-Cyrl-BA"/>
        </w:rPr>
        <w:t>Izvor: (Hammer &amp; Champy, 1993: 34.) [font Calibri, veličina 8, lijevo poravnanje, normal]</w:t>
      </w:r>
    </w:p>
    <w:p w14:paraId="26ABD2ED" w14:textId="77777777" w:rsidR="00270F6E" w:rsidRPr="00FF2C26" w:rsidRDefault="00270F6E" w:rsidP="0004437E">
      <w:pPr>
        <w:contextualSpacing/>
        <w:mirrorIndents/>
        <w:jc w:val="both"/>
        <w:rPr>
          <w:rFonts w:asciiTheme="minorHAnsi" w:hAnsiTheme="minorHAnsi" w:cstheme="minorHAnsi"/>
          <w:b/>
          <w:noProof w:val="0"/>
          <w:sz w:val="18"/>
          <w:szCs w:val="18"/>
          <w:lang w:val="sr-Cyrl-BA"/>
        </w:rPr>
      </w:pPr>
    </w:p>
    <w:p w14:paraId="28C79C79" w14:textId="6239BC4A" w:rsidR="00270F6E" w:rsidRPr="00FF2C26" w:rsidRDefault="009D38E5" w:rsidP="0004437E">
      <w:pPr>
        <w:contextualSpacing/>
        <w:mirrorIndents/>
        <w:jc w:val="both"/>
        <w:rPr>
          <w:rFonts w:asciiTheme="minorHAnsi" w:hAnsiTheme="minorHAnsi" w:cstheme="minorHAnsi"/>
          <w:b/>
          <w:noProof w:val="0"/>
          <w:sz w:val="18"/>
          <w:szCs w:val="18"/>
          <w:lang w:val="sr-Cyrl-BA"/>
        </w:rPr>
      </w:pPr>
      <w:r w:rsidRPr="009D38E5">
        <w:rPr>
          <w:rFonts w:asciiTheme="minorHAnsi" w:hAnsiTheme="minorHAnsi" w:cstheme="minorHAnsi"/>
          <w:b/>
          <w:noProof w:val="0"/>
          <w:sz w:val="18"/>
          <w:szCs w:val="18"/>
          <w:lang w:val="sr-Cyrl-BA"/>
        </w:rPr>
        <w:t>Tabela 1: Naslov tabele [font Calibri, veličina 9</w:t>
      </w:r>
      <w:r>
        <w:rPr>
          <w:rFonts w:asciiTheme="minorHAnsi" w:hAnsiTheme="minorHAnsi" w:cstheme="minorHAnsi"/>
          <w:b/>
          <w:noProof w:val="0"/>
          <w:sz w:val="18"/>
          <w:szCs w:val="18"/>
          <w:lang w:val="sr-Cyrl-BA"/>
        </w:rPr>
        <w:t>, lijevo poravnanje, bold</w:t>
      </w:r>
      <w:r w:rsidR="00270F6E" w:rsidRPr="00FF2C26">
        <w:rPr>
          <w:rFonts w:asciiTheme="minorHAnsi" w:hAnsiTheme="minorHAnsi" w:cstheme="minorHAnsi"/>
          <w:b/>
          <w:noProof w:val="0"/>
          <w:sz w:val="18"/>
          <w:szCs w:val="18"/>
          <w:lang w:val="sr-Cyrl-BA"/>
        </w:rPr>
        <w:t>]</w:t>
      </w:r>
    </w:p>
    <w:tbl>
      <w:tblPr>
        <w:tblW w:w="5000" w:type="pct"/>
        <w:tblBorders>
          <w:top w:val="single" w:sz="8" w:space="0" w:color="auto"/>
          <w:bottom w:val="single" w:sz="8" w:space="0" w:color="auto"/>
        </w:tblBorders>
        <w:tblLook w:val="04A0" w:firstRow="1" w:lastRow="0" w:firstColumn="1" w:lastColumn="0" w:noHBand="0" w:noVBand="1"/>
      </w:tblPr>
      <w:tblGrid>
        <w:gridCol w:w="7767"/>
      </w:tblGrid>
      <w:tr w:rsidR="00FF2C26" w:rsidRPr="00FF2C26" w14:paraId="558E4F0A" w14:textId="77777777" w:rsidTr="00466F2D">
        <w:tc>
          <w:tcPr>
            <w:tcW w:w="5000" w:type="pct"/>
            <w:hideMark/>
          </w:tcPr>
          <w:p w14:paraId="0CCAA7A6" w14:textId="1FE23DF6" w:rsidR="00270F6E" w:rsidRPr="00FF2C26" w:rsidRDefault="009D38E5" w:rsidP="009D38E5">
            <w:pPr>
              <w:contextualSpacing/>
              <w:mirrorIndents/>
              <w:jc w:val="both"/>
              <w:rPr>
                <w:rFonts w:asciiTheme="minorHAnsi" w:hAnsiTheme="minorHAnsi" w:cstheme="minorHAnsi"/>
                <w:noProof w:val="0"/>
                <w:sz w:val="18"/>
                <w:szCs w:val="18"/>
                <w:lang w:val="sr-Cyrl-BA"/>
              </w:rPr>
            </w:pPr>
            <w:r w:rsidRPr="009D38E5">
              <w:rPr>
                <w:rFonts w:asciiTheme="minorHAnsi" w:hAnsiTheme="minorHAnsi" w:cstheme="minorHAnsi"/>
                <w:noProof w:val="0"/>
                <w:sz w:val="18"/>
                <w:szCs w:val="18"/>
                <w:lang w:val="sr-Cyrl-BA"/>
              </w:rPr>
              <w:t>(Molimo Vas da unesete tabelu koju ste sami kreirali!)</w:t>
            </w:r>
          </w:p>
        </w:tc>
      </w:tr>
    </w:tbl>
    <w:p w14:paraId="4F7B1444" w14:textId="2466222A" w:rsidR="00270F6E" w:rsidRPr="00FF2C26" w:rsidRDefault="009D38E5" w:rsidP="0004437E">
      <w:pPr>
        <w:pStyle w:val="BodyText"/>
        <w:spacing w:after="0"/>
        <w:contextualSpacing/>
        <w:mirrorIndents/>
        <w:jc w:val="both"/>
        <w:rPr>
          <w:rFonts w:asciiTheme="minorHAnsi" w:hAnsiTheme="minorHAnsi" w:cstheme="minorHAnsi"/>
          <w:caps/>
          <w:noProof w:val="0"/>
          <w:sz w:val="16"/>
          <w:szCs w:val="16"/>
          <w:lang w:val="sr-Cyrl-BA"/>
        </w:rPr>
      </w:pPr>
      <w:r w:rsidRPr="009D38E5">
        <w:rPr>
          <w:rFonts w:asciiTheme="minorHAnsi" w:hAnsiTheme="minorHAnsi" w:cstheme="minorHAnsi"/>
          <w:noProof w:val="0"/>
          <w:sz w:val="16"/>
          <w:szCs w:val="16"/>
          <w:lang w:val="sr-Cyrl-BA"/>
        </w:rPr>
        <w:t>Izvor: (Autor, godina: str.) [font Calibri, veličina 8, lijevo poravnanje, normal]</w:t>
      </w:r>
    </w:p>
    <w:p w14:paraId="3FC5422E" w14:textId="77777777" w:rsidR="00270F6E" w:rsidRPr="00FF2C26" w:rsidRDefault="00270F6E" w:rsidP="0004437E">
      <w:pPr>
        <w:pStyle w:val="BodyText"/>
        <w:spacing w:after="0"/>
        <w:contextualSpacing/>
        <w:mirrorIndents/>
        <w:jc w:val="both"/>
        <w:rPr>
          <w:rFonts w:asciiTheme="minorHAnsi" w:hAnsiTheme="minorHAnsi" w:cstheme="minorHAnsi"/>
          <w:b/>
          <w:bCs/>
          <w:noProof w:val="0"/>
          <w:sz w:val="18"/>
          <w:szCs w:val="18"/>
          <w:lang w:val="sr-Cyrl-BA"/>
        </w:rPr>
      </w:pPr>
    </w:p>
    <w:p w14:paraId="0D88B183" w14:textId="0A70731D" w:rsidR="00270F6E" w:rsidRPr="00FF2C26" w:rsidRDefault="009D38E5" w:rsidP="0004437E">
      <w:pPr>
        <w:pStyle w:val="ListParagraph"/>
        <w:ind w:left="0"/>
        <w:mirrorIndents/>
        <w:jc w:val="both"/>
        <w:rPr>
          <w:rFonts w:asciiTheme="minorHAnsi" w:hAnsiTheme="minorHAnsi" w:cstheme="minorHAnsi"/>
          <w:b/>
          <w:noProof w:val="0"/>
          <w:sz w:val="18"/>
          <w:szCs w:val="18"/>
          <w:lang w:val="sr-Cyrl-BA"/>
        </w:rPr>
      </w:pPr>
      <w:r w:rsidRPr="009D38E5">
        <w:rPr>
          <w:rFonts w:asciiTheme="minorHAnsi" w:hAnsiTheme="minorHAnsi" w:cstheme="minorHAnsi"/>
          <w:b/>
          <w:noProof w:val="0"/>
          <w:sz w:val="18"/>
          <w:szCs w:val="18"/>
          <w:lang w:val="sr-Cyrl-BA"/>
        </w:rPr>
        <w:t>Zaključak [font Calibri, veličina 9, lijevo poravnanje, bold]</w:t>
      </w:r>
    </w:p>
    <w:p w14:paraId="500E970D" w14:textId="77777777" w:rsidR="00270F6E" w:rsidRPr="00FF2C26" w:rsidRDefault="00270F6E" w:rsidP="0004437E">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17F15840" w14:textId="77777777" w:rsidR="009D38E5" w:rsidRPr="009D38E5" w:rsidRDefault="009D38E5" w:rsidP="009D38E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9D38E5">
        <w:rPr>
          <w:rFonts w:asciiTheme="minorHAnsi" w:hAnsiTheme="minorHAnsi" w:cstheme="minorHAnsi"/>
          <w:noProof w:val="0"/>
          <w:sz w:val="18"/>
          <w:szCs w:val="18"/>
          <w:lang w:val="sr-Cyrl-BA" w:eastAsia="ko-KR"/>
        </w:rPr>
        <w:t xml:space="preserve">Članak mora da sadrži zaključak koji se izvodi na osnovu obrađene problematike i postignutih rezultata. Zaključak ne smije da sadrži iste rečenice ni dijelove teksta iz članka. </w:t>
      </w:r>
    </w:p>
    <w:p w14:paraId="6C388B4B" w14:textId="68317782" w:rsidR="00270F6E" w:rsidRPr="00FF2C26" w:rsidRDefault="009D38E5" w:rsidP="009D38E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9D38E5">
        <w:rPr>
          <w:rFonts w:asciiTheme="minorHAnsi" w:hAnsiTheme="minorHAnsi" w:cstheme="minorHAnsi"/>
          <w:noProof w:val="0"/>
          <w:sz w:val="18"/>
          <w:szCs w:val="18"/>
          <w:lang w:val="sr-Cyrl-BA" w:eastAsia="ko-KR"/>
        </w:rPr>
        <w:t>Članak se mora lektorisati i napisati po pravopisnim pravilima odabranog jezika. Naslov, apstrakt i ključne riječi na engleskom jeziku, takođe, moraju se lektorisati.</w:t>
      </w:r>
    </w:p>
    <w:p w14:paraId="785B6C0A" w14:textId="664CB491" w:rsidR="00DE29C9" w:rsidRPr="00FF2C26" w:rsidRDefault="00DE29C9" w:rsidP="0004437E">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58C2A63E" w14:textId="5DD9FD9A" w:rsidR="00DE29C9" w:rsidRPr="00FF2C26" w:rsidRDefault="00B37BB5" w:rsidP="00DE29C9">
      <w:pPr>
        <w:pStyle w:val="ListParagraph"/>
        <w:ind w:left="0"/>
        <w:mirrorIndents/>
        <w:jc w:val="both"/>
        <w:rPr>
          <w:rFonts w:asciiTheme="minorHAnsi" w:hAnsiTheme="minorHAnsi" w:cstheme="minorHAnsi"/>
          <w:b/>
          <w:noProof w:val="0"/>
          <w:sz w:val="18"/>
          <w:szCs w:val="18"/>
          <w:lang w:val="sr-Cyrl-BA"/>
        </w:rPr>
      </w:pPr>
      <w:r w:rsidRPr="00B37BB5">
        <w:rPr>
          <w:rFonts w:asciiTheme="minorHAnsi" w:hAnsiTheme="minorHAnsi" w:cstheme="minorHAnsi"/>
          <w:b/>
          <w:noProof w:val="0"/>
          <w:sz w:val="18"/>
          <w:szCs w:val="18"/>
          <w:lang w:val="sr-Cyrl-BA"/>
        </w:rPr>
        <w:t>Autorstvo/CRediT [font Calibri, veličina 9, lijevo poravnanje, bold]</w:t>
      </w:r>
    </w:p>
    <w:p w14:paraId="758727F1" w14:textId="77777777" w:rsidR="00DE29C9" w:rsidRPr="00FF2C26" w:rsidRDefault="00DE29C9" w:rsidP="00DE29C9">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2C495734" w14:textId="3C33B07E" w:rsidR="00B37BB5" w:rsidRPr="00B37BB5" w:rsidRDefault="00B37BB5" w:rsidP="00B37BB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B37BB5">
        <w:rPr>
          <w:rFonts w:asciiTheme="minorHAnsi" w:hAnsiTheme="minorHAnsi" w:cstheme="minorHAnsi"/>
          <w:noProof w:val="0"/>
          <w:sz w:val="18"/>
          <w:szCs w:val="18"/>
          <w:lang w:val="sr-Cyrl-BA" w:eastAsia="ko-KR"/>
        </w:rPr>
        <w:t xml:space="preserve">U članku mora biti jasno navedeno autorstvo radi osiguravanja transparentnosti i pravilnog priznavanja doprinosa svakog pojedinačnog autora. Prilikom navođenja doprinosa autora mora se koristiti </w:t>
      </w:r>
      <w:hyperlink r:id="rId9" w:history="1">
        <w:r w:rsidRPr="00B37BB5">
          <w:rPr>
            <w:rStyle w:val="Hyperlink"/>
            <w:rFonts w:asciiTheme="minorHAnsi" w:hAnsiTheme="minorHAnsi" w:cstheme="minorHAnsi"/>
            <w:noProof w:val="0"/>
            <w:sz w:val="18"/>
            <w:szCs w:val="18"/>
            <w:lang w:val="sr-Cyrl-BA" w:eastAsia="ko-KR"/>
          </w:rPr>
          <w:t>CRediT</w:t>
        </w:r>
      </w:hyperlink>
      <w:r w:rsidRPr="00B37BB5">
        <w:rPr>
          <w:rFonts w:asciiTheme="minorHAnsi" w:hAnsiTheme="minorHAnsi" w:cstheme="minorHAnsi"/>
          <w:noProof w:val="0"/>
          <w:sz w:val="18"/>
          <w:szCs w:val="18"/>
          <w:lang w:val="sr-Cyrl-BA" w:eastAsia="ko-KR"/>
        </w:rPr>
        <w:t xml:space="preserve"> taksonomija. Svaki autor treba biti označen svojim inicijalima (npr. D.A., N.S.) u popisu doprinosa, gdje se precizno opisuju njihova uloga. </w:t>
      </w:r>
    </w:p>
    <w:p w14:paraId="14A32E46" w14:textId="77777777" w:rsidR="00B37BB5" w:rsidRPr="00B37BB5" w:rsidRDefault="00B37BB5" w:rsidP="00B37BB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B37BB5">
        <w:rPr>
          <w:rFonts w:asciiTheme="minorHAnsi" w:hAnsiTheme="minorHAnsi" w:cstheme="minorHAnsi"/>
          <w:noProof w:val="0"/>
          <w:sz w:val="18"/>
          <w:szCs w:val="18"/>
          <w:lang w:val="sr-Cyrl-BA" w:eastAsia="ko-KR"/>
        </w:rPr>
        <w:t>Primjer: Konceptualizacija: D.A.; Metodologija: N.S.; Softver: N.S.; Validacija: N.S., E.M.; Formalna analiza: N.S.; Istraživanje: D.A., N.S., E.M.; Resursi: D.A., E.M.; Pisanje - izvorni nacrt: E.M., D.A., N.S.; Pisanje - pregled i uređivanje: D.A., E.M.; itd.</w:t>
      </w:r>
    </w:p>
    <w:p w14:paraId="27B7FF1C" w14:textId="2EBA44C5" w:rsidR="00DE29C9" w:rsidRPr="00FF2C26" w:rsidRDefault="00B37BB5" w:rsidP="00B37BB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B37BB5">
        <w:rPr>
          <w:rFonts w:asciiTheme="minorHAnsi" w:hAnsiTheme="minorHAnsi" w:cstheme="minorHAnsi"/>
          <w:noProof w:val="0"/>
          <w:sz w:val="18"/>
          <w:szCs w:val="18"/>
          <w:lang w:val="sr-Cyrl-BA" w:eastAsia="ko-KR"/>
        </w:rPr>
        <w:t>Ako su u bitnim aspektima istraživačkog projekta i pripreme članka učestvovala i druga lica koja nisu autori, njihov doprinos treba pomenuti u zahvalnici.</w:t>
      </w:r>
    </w:p>
    <w:p w14:paraId="5044A020" w14:textId="46B6D418" w:rsidR="00270F6E" w:rsidRPr="00FF2C26" w:rsidRDefault="00270F6E" w:rsidP="0004437E">
      <w:pPr>
        <w:pStyle w:val="BodyText"/>
        <w:spacing w:after="0"/>
        <w:contextualSpacing/>
        <w:mirrorIndents/>
        <w:jc w:val="both"/>
        <w:rPr>
          <w:rFonts w:asciiTheme="minorHAnsi" w:hAnsiTheme="minorHAnsi" w:cstheme="minorHAnsi"/>
          <w:noProof w:val="0"/>
          <w:sz w:val="18"/>
          <w:szCs w:val="18"/>
          <w:lang w:val="sr-Cyrl-BA"/>
        </w:rPr>
      </w:pPr>
    </w:p>
    <w:p w14:paraId="0E938C8E" w14:textId="4E8CC3E7" w:rsidR="00136095" w:rsidRPr="00FF2C26" w:rsidRDefault="002F2D3D" w:rsidP="00136095">
      <w:pPr>
        <w:pStyle w:val="ListParagraph"/>
        <w:ind w:left="0"/>
        <w:mirrorIndents/>
        <w:jc w:val="both"/>
        <w:rPr>
          <w:rFonts w:asciiTheme="minorHAnsi" w:hAnsiTheme="minorHAnsi" w:cstheme="minorHAnsi"/>
          <w:b/>
          <w:noProof w:val="0"/>
          <w:sz w:val="18"/>
          <w:szCs w:val="18"/>
          <w:lang w:val="sr-Cyrl-BA"/>
        </w:rPr>
      </w:pPr>
      <w:r w:rsidRPr="002F2D3D">
        <w:rPr>
          <w:rFonts w:asciiTheme="minorHAnsi" w:hAnsiTheme="minorHAnsi" w:cstheme="minorHAnsi"/>
          <w:b/>
          <w:noProof w:val="0"/>
          <w:sz w:val="18"/>
          <w:szCs w:val="18"/>
          <w:lang w:val="sr-Cyrl-BA"/>
        </w:rPr>
        <w:t>Zahvalnica [font Calibri, veličina 9, lijevo poravnanje, bold]</w:t>
      </w:r>
    </w:p>
    <w:p w14:paraId="78F17C1C"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6EF38072" w14:textId="098C2A41" w:rsidR="00136095" w:rsidRPr="00FF2C26" w:rsidRDefault="002F2D3D" w:rsidP="0013609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2F2D3D">
        <w:rPr>
          <w:rFonts w:asciiTheme="minorHAnsi" w:hAnsiTheme="minorHAnsi" w:cstheme="minorHAnsi"/>
          <w:noProof w:val="0"/>
          <w:sz w:val="18"/>
          <w:szCs w:val="18"/>
          <w:lang w:val="sr-Cyrl-BA" w:eastAsia="ko-KR"/>
        </w:rPr>
        <w:t>Ukoliko su u ostvarivanju istraživačkih ciljeva i uspјešnoj finalizaciji članka aktivno učestvovala i druga lica osim autora, njihovu pomoć i doprinos treba jasno istaći u formi zahvalnice. To može uključivati lica koja su pružila značajnu podršku u prikupljanju podataka, tehničku pomoć, stručne savete ili logističku pomoć, a koja nisu formalno navedenа kao autori rada. U zahvalnici ne treba navoditi podatke o izvorima finansiranja.</w:t>
      </w:r>
    </w:p>
    <w:p w14:paraId="0412E5A6"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p>
    <w:p w14:paraId="26BA8433" w14:textId="70E95E86" w:rsidR="00136095" w:rsidRPr="00FF2C26" w:rsidRDefault="003F7A0D" w:rsidP="00136095">
      <w:pPr>
        <w:pStyle w:val="ListParagraph"/>
        <w:ind w:left="0"/>
        <w:mirrorIndents/>
        <w:jc w:val="both"/>
        <w:rPr>
          <w:rFonts w:asciiTheme="minorHAnsi" w:hAnsiTheme="minorHAnsi" w:cstheme="minorHAnsi"/>
          <w:b/>
          <w:noProof w:val="0"/>
          <w:sz w:val="18"/>
          <w:szCs w:val="18"/>
          <w:lang w:val="sr-Cyrl-BA"/>
        </w:rPr>
      </w:pPr>
      <w:r w:rsidRPr="003F7A0D">
        <w:rPr>
          <w:rFonts w:asciiTheme="minorHAnsi" w:hAnsiTheme="minorHAnsi" w:cstheme="minorHAnsi"/>
          <w:b/>
          <w:noProof w:val="0"/>
          <w:sz w:val="18"/>
          <w:szCs w:val="18"/>
          <w:lang w:val="sr-Cyrl-BA"/>
        </w:rPr>
        <w:t>Sukob interesa [font Calibri, veličina 9, lijevo poravnanje, bold]</w:t>
      </w:r>
    </w:p>
    <w:p w14:paraId="4DDCC60E"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5C6E707B" w14:textId="1D6A1393" w:rsidR="00136095" w:rsidRPr="00FF2C26" w:rsidRDefault="003F7A0D"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r w:rsidRPr="003F7A0D">
        <w:rPr>
          <w:rFonts w:asciiTheme="minorHAnsi" w:eastAsia="Times New Roman" w:hAnsiTheme="minorHAnsi" w:cstheme="minorHAnsi"/>
          <w:noProof w:val="0"/>
          <w:sz w:val="18"/>
          <w:szCs w:val="18"/>
          <w:lang w:val="sr-Cyrl-BA" w:eastAsia="ko-KR"/>
        </w:rPr>
        <w:t>Autori su dužni da u radu ukažu na finansijske ili bilo koje druge sukobe interesa koji bi mogli da utiču na iznesene rezultate i interpretacije. Ako sukob interesa ne postoji, treba navesti sljedeće: „Autori izjavljuju da nisu u sukobu interesa“.</w:t>
      </w:r>
    </w:p>
    <w:p w14:paraId="436AB36A" w14:textId="6A4AC0FF" w:rsidR="00136095" w:rsidRPr="00FF2C26" w:rsidRDefault="00911777" w:rsidP="00136095">
      <w:pPr>
        <w:pStyle w:val="ListParagraph"/>
        <w:ind w:left="0"/>
        <w:mirrorIndents/>
        <w:jc w:val="both"/>
        <w:rPr>
          <w:rFonts w:asciiTheme="minorHAnsi" w:hAnsiTheme="minorHAnsi" w:cstheme="minorHAnsi"/>
          <w:b/>
          <w:noProof w:val="0"/>
          <w:sz w:val="18"/>
          <w:szCs w:val="18"/>
          <w:lang w:val="sr-Cyrl-BA"/>
        </w:rPr>
      </w:pPr>
      <w:r w:rsidRPr="00911777">
        <w:rPr>
          <w:rFonts w:asciiTheme="minorHAnsi" w:hAnsiTheme="minorHAnsi" w:cstheme="minorHAnsi"/>
          <w:b/>
          <w:noProof w:val="0"/>
          <w:sz w:val="18"/>
          <w:szCs w:val="18"/>
          <w:lang w:val="sr-Cyrl-BA"/>
        </w:rPr>
        <w:lastRenderedPageBreak/>
        <w:t>Podaci o finansiranju [font Calibri, veličina 9, lijevo poravnanje, bold]</w:t>
      </w:r>
    </w:p>
    <w:p w14:paraId="454F502C"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249145C" w14:textId="28C38DD0" w:rsidR="00136095" w:rsidRPr="00FF2C26" w:rsidRDefault="00911777"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r w:rsidRPr="00911777">
        <w:rPr>
          <w:rFonts w:asciiTheme="minorHAnsi" w:eastAsia="Times New Roman" w:hAnsiTheme="minorHAnsi" w:cstheme="minorHAnsi"/>
          <w:noProof w:val="0"/>
          <w:sz w:val="18"/>
          <w:szCs w:val="18"/>
          <w:lang w:val="sr-Cyrl-BA" w:eastAsia="ko-KR"/>
        </w:rPr>
        <w:t>Ako je članak nastao kao rezultat projekta, autori su dužni da navedu izvore finansiranja u skladu sa ugovorom sa finansijerom. U slučaju nepostojanja finansijske pomoći, treba navesti sljedeće: „Autori nisu primili nikakvu finansijsku podršku za ostvarivanje istraživačkih ciljeva i uspješnu finalizaciju članka“.</w:t>
      </w:r>
    </w:p>
    <w:p w14:paraId="6745F382" w14:textId="019BC14F"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F8D11B2" w14:textId="7CE41B81" w:rsidR="00136095" w:rsidRPr="00FF2C26" w:rsidRDefault="00D202F0" w:rsidP="00136095">
      <w:pPr>
        <w:pStyle w:val="ListParagraph"/>
        <w:ind w:left="0"/>
        <w:mirrorIndents/>
        <w:jc w:val="both"/>
        <w:rPr>
          <w:rFonts w:asciiTheme="minorHAnsi" w:hAnsiTheme="minorHAnsi" w:cstheme="minorHAnsi"/>
          <w:b/>
          <w:noProof w:val="0"/>
          <w:sz w:val="18"/>
          <w:szCs w:val="18"/>
          <w:lang w:val="sr-Cyrl-BA"/>
        </w:rPr>
      </w:pPr>
      <w:r w:rsidRPr="00D202F0">
        <w:rPr>
          <w:rFonts w:asciiTheme="minorHAnsi" w:hAnsiTheme="minorHAnsi" w:cstheme="minorHAnsi"/>
          <w:b/>
          <w:noProof w:val="0"/>
          <w:sz w:val="18"/>
          <w:szCs w:val="18"/>
          <w:lang w:val="sr-Cyrl-BA"/>
        </w:rPr>
        <w:t>Izjava o dostupnosti podataka [font Calibri, veličina 9, lijevo poravnanje, bold]</w:t>
      </w:r>
    </w:p>
    <w:p w14:paraId="39CA55D2"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F53A992" w14:textId="7617F550" w:rsidR="00136095" w:rsidRPr="00FF2C26" w:rsidRDefault="00D202F0"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r w:rsidRPr="00D202F0">
        <w:rPr>
          <w:rFonts w:asciiTheme="minorHAnsi" w:eastAsia="Times New Roman" w:hAnsiTheme="minorHAnsi" w:cstheme="minorHAnsi"/>
          <w:noProof w:val="0"/>
          <w:sz w:val="18"/>
          <w:szCs w:val="18"/>
          <w:lang w:val="sr-Cyrl-BA" w:eastAsia="ko-KR"/>
        </w:rPr>
        <w:t>Članak treba da sadrži Izjavu o dostupnosti podataka u kojoj se navode informacije o dostupnosti podataka (repozitorij opšte namene uključujući DOI oznaku podataka, dostupnost podataka na zahtjev). Ako je pristup podacima na bilo koji način ograničen, treba obrazložiti zašto je do toga došlo.</w:t>
      </w:r>
    </w:p>
    <w:p w14:paraId="0D459D9A" w14:textId="77777777" w:rsidR="00136095" w:rsidRPr="00FF2C26" w:rsidRDefault="00136095"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6E622CB" w14:textId="64088626" w:rsidR="00C506CE" w:rsidRPr="00FF2C26" w:rsidRDefault="001074E3" w:rsidP="00C506CE">
      <w:pPr>
        <w:pStyle w:val="ListParagraph"/>
        <w:ind w:left="0"/>
        <w:mirrorIndents/>
        <w:jc w:val="both"/>
        <w:rPr>
          <w:rFonts w:asciiTheme="minorHAnsi" w:hAnsiTheme="minorHAnsi" w:cstheme="minorHAnsi"/>
          <w:b/>
          <w:noProof w:val="0"/>
          <w:sz w:val="18"/>
          <w:szCs w:val="18"/>
          <w:lang w:val="sr-Cyrl-BA"/>
        </w:rPr>
      </w:pPr>
      <w:r w:rsidRPr="001074E3">
        <w:rPr>
          <w:rFonts w:asciiTheme="minorHAnsi" w:hAnsiTheme="minorHAnsi" w:cstheme="minorHAnsi"/>
          <w:b/>
          <w:noProof w:val="0"/>
          <w:sz w:val="18"/>
          <w:szCs w:val="18"/>
          <w:lang w:val="sr-Cyrl-BA"/>
        </w:rPr>
        <w:t>Napomene [font Calibri, veličina 9, lijevo poravnanje, bold]</w:t>
      </w:r>
    </w:p>
    <w:p w14:paraId="65D6C510" w14:textId="77777777" w:rsidR="00C506CE" w:rsidRPr="00FF2C26" w:rsidRDefault="00C506CE"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370C609B" w14:textId="3B3062FF" w:rsidR="00136095" w:rsidRPr="00FF2C26" w:rsidRDefault="001074E3"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r w:rsidRPr="001074E3">
        <w:rPr>
          <w:rFonts w:asciiTheme="minorHAnsi" w:eastAsia="Times New Roman" w:hAnsiTheme="minorHAnsi" w:cstheme="minorHAnsi"/>
          <w:noProof w:val="0"/>
          <w:sz w:val="18"/>
          <w:szCs w:val="18"/>
          <w:lang w:val="sr-Cyrl-BA" w:eastAsia="ko-KR"/>
        </w:rPr>
        <w:t>Ako je članak rezultat naučnoistraživačkog projekta ili je, u prethodnoj verziji, bio izložen na skupu u vidu usmenog saopštenja (pod istim ili sličnim naslovom), potrebno je navesti detaljnije podatke o projektu, konferenciji i slično.</w:t>
      </w:r>
    </w:p>
    <w:p w14:paraId="53858A73" w14:textId="77777777" w:rsidR="00C506CE" w:rsidRPr="00FF2C26" w:rsidRDefault="00C506CE" w:rsidP="00136095">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73BFCA68" w14:textId="7348947C" w:rsidR="00270F6E" w:rsidRPr="00FF2C26" w:rsidRDefault="00097867" w:rsidP="0004437E">
      <w:pPr>
        <w:pStyle w:val="ListParagraph"/>
        <w:ind w:left="0"/>
        <w:mirrorIndents/>
        <w:jc w:val="both"/>
        <w:rPr>
          <w:rFonts w:asciiTheme="minorHAnsi" w:hAnsiTheme="minorHAnsi" w:cstheme="minorHAnsi"/>
          <w:b/>
          <w:noProof w:val="0"/>
          <w:sz w:val="18"/>
          <w:szCs w:val="18"/>
          <w:lang w:val="sr-Cyrl-BA"/>
        </w:rPr>
      </w:pPr>
      <w:r w:rsidRPr="00097867">
        <w:rPr>
          <w:rFonts w:asciiTheme="minorHAnsi" w:hAnsiTheme="minorHAnsi" w:cstheme="minorHAnsi"/>
          <w:b/>
          <w:noProof w:val="0"/>
          <w:sz w:val="18"/>
          <w:szCs w:val="18"/>
          <w:lang w:val="sr-Cyrl-BA"/>
        </w:rPr>
        <w:t>Literatura [font Calibri, veličina 9, lijevo poravnanje, bold]</w:t>
      </w:r>
    </w:p>
    <w:bookmarkEnd w:id="1"/>
    <w:p w14:paraId="1FC4EF5E" w14:textId="77777777" w:rsidR="00270F6E" w:rsidRPr="00FF2C26" w:rsidRDefault="00270F6E" w:rsidP="0004437E">
      <w:pPr>
        <w:shd w:val="clear" w:color="auto" w:fill="FFFFFF"/>
        <w:tabs>
          <w:tab w:val="num" w:pos="851"/>
        </w:tabs>
        <w:autoSpaceDE w:val="0"/>
        <w:autoSpaceDN w:val="0"/>
        <w:adjustRightInd w:val="0"/>
        <w:ind w:firstLine="284"/>
        <w:contextualSpacing/>
        <w:mirrorIndents/>
        <w:jc w:val="both"/>
        <w:rPr>
          <w:rFonts w:asciiTheme="minorHAnsi" w:eastAsia="Times New Roman" w:hAnsiTheme="minorHAnsi" w:cstheme="minorHAnsi"/>
          <w:noProof w:val="0"/>
          <w:sz w:val="18"/>
          <w:szCs w:val="18"/>
          <w:lang w:val="sr-Cyrl-BA" w:eastAsia="ko-KR"/>
        </w:rPr>
      </w:pPr>
    </w:p>
    <w:p w14:paraId="4340A92D" w14:textId="77777777" w:rsidR="00097867" w:rsidRPr="00097867" w:rsidRDefault="00097867" w:rsidP="00097867">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097867">
        <w:rPr>
          <w:rFonts w:asciiTheme="minorHAnsi" w:hAnsiTheme="minorHAnsi" w:cstheme="minorHAnsi"/>
          <w:noProof w:val="0"/>
          <w:sz w:val="18"/>
          <w:szCs w:val="18"/>
          <w:lang w:val="sr-Cyrl-BA" w:eastAsia="ko-KR"/>
        </w:rPr>
        <w:t>Navesti samo literaturu koja je direktno vezana za problematiku članka po azbučnom ili abecednom redu.</w:t>
      </w:r>
    </w:p>
    <w:p w14:paraId="22A70DB1" w14:textId="77777777" w:rsidR="00097867" w:rsidRPr="00097867" w:rsidRDefault="00097867" w:rsidP="00097867">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097867">
        <w:rPr>
          <w:rFonts w:asciiTheme="minorHAnsi" w:hAnsiTheme="minorHAnsi" w:cstheme="minorHAnsi"/>
          <w:noProof w:val="0"/>
          <w:sz w:val="18"/>
          <w:szCs w:val="18"/>
          <w:lang w:val="sr-Cyrl-BA" w:eastAsia="ko-KR"/>
        </w:rPr>
        <w:t>Koristiti sljedeće forme za navođenje:</w:t>
      </w:r>
    </w:p>
    <w:p w14:paraId="7DC4FC24" w14:textId="77777777" w:rsidR="00097867" w:rsidRPr="00097867" w:rsidRDefault="00097867" w:rsidP="00097867">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097867">
        <w:rPr>
          <w:rFonts w:asciiTheme="minorHAnsi" w:hAnsiTheme="minorHAnsi" w:cstheme="minorHAnsi"/>
          <w:noProof w:val="0"/>
          <w:sz w:val="18"/>
          <w:szCs w:val="18"/>
          <w:lang w:val="sr-Cyrl-BA" w:eastAsia="ko-KR"/>
        </w:rPr>
        <w:t xml:space="preserve">- Knjiga: Prezime i prvo slovo imena autora. (Godina izdanja). </w:t>
      </w:r>
      <w:r w:rsidRPr="00801462">
        <w:rPr>
          <w:rFonts w:asciiTheme="minorHAnsi" w:hAnsiTheme="minorHAnsi" w:cstheme="minorHAnsi"/>
          <w:i/>
          <w:noProof w:val="0"/>
          <w:sz w:val="18"/>
          <w:szCs w:val="18"/>
          <w:lang w:val="sr-Cyrl-BA" w:eastAsia="ko-KR"/>
        </w:rPr>
        <w:t>Naziv knjige</w:t>
      </w:r>
      <w:r w:rsidRPr="00097867">
        <w:rPr>
          <w:rFonts w:asciiTheme="minorHAnsi" w:hAnsiTheme="minorHAnsi" w:cstheme="minorHAnsi"/>
          <w:noProof w:val="0"/>
          <w:sz w:val="18"/>
          <w:szCs w:val="18"/>
          <w:lang w:val="sr-Cyrl-BA" w:eastAsia="ko-KR"/>
        </w:rPr>
        <w:t>. Mjesto izdanja: Izdavač.</w:t>
      </w:r>
    </w:p>
    <w:p w14:paraId="0909DDCE" w14:textId="77777777" w:rsidR="00097867" w:rsidRPr="00097867" w:rsidRDefault="00097867" w:rsidP="00097867">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097867">
        <w:rPr>
          <w:rFonts w:asciiTheme="minorHAnsi" w:hAnsiTheme="minorHAnsi" w:cstheme="minorHAnsi"/>
          <w:noProof w:val="0"/>
          <w:sz w:val="18"/>
          <w:szCs w:val="18"/>
          <w:lang w:val="sr-Cyrl-BA" w:eastAsia="ko-KR"/>
        </w:rPr>
        <w:t xml:space="preserve">- Članak: Prezime i prvo slovo imena autora. (Godina izdanja). Naslov članka. </w:t>
      </w:r>
      <w:r w:rsidRPr="00801462">
        <w:rPr>
          <w:rFonts w:asciiTheme="minorHAnsi" w:hAnsiTheme="minorHAnsi" w:cstheme="minorHAnsi"/>
          <w:i/>
          <w:noProof w:val="0"/>
          <w:sz w:val="18"/>
          <w:szCs w:val="18"/>
          <w:lang w:val="sr-Cyrl-BA" w:eastAsia="ko-KR"/>
        </w:rPr>
        <w:t>Naziv časopisa, broj</w:t>
      </w:r>
      <w:r w:rsidRPr="00097867">
        <w:rPr>
          <w:rFonts w:asciiTheme="minorHAnsi" w:hAnsiTheme="minorHAnsi" w:cstheme="minorHAnsi"/>
          <w:noProof w:val="0"/>
          <w:sz w:val="18"/>
          <w:szCs w:val="18"/>
          <w:lang w:val="sr-Cyrl-BA" w:eastAsia="ko-KR"/>
        </w:rPr>
        <w:t xml:space="preserve"> (volumen), stranica početka rada – stranica završetka rada.  </w:t>
      </w:r>
    </w:p>
    <w:p w14:paraId="5A8ECA87" w14:textId="4DF1DCFC" w:rsidR="00097867" w:rsidRPr="003601D9" w:rsidRDefault="00097867" w:rsidP="00097867">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eastAsia="ko-KR"/>
        </w:rPr>
      </w:pPr>
      <w:r w:rsidRPr="00097867">
        <w:rPr>
          <w:rFonts w:asciiTheme="minorHAnsi" w:hAnsiTheme="minorHAnsi" w:cstheme="minorHAnsi"/>
          <w:noProof w:val="0"/>
          <w:sz w:val="18"/>
          <w:szCs w:val="18"/>
          <w:lang w:val="sr-Cyrl-BA" w:eastAsia="ko-KR"/>
        </w:rPr>
        <w:t>- Internet izvor: Prezime i prvo slovo imena autora. (Godina izdanja). Naslov rada. Preuzeto dan, mjesec, godina sa URL (pogledati u popisu literature primjer pod br. 8)</w:t>
      </w:r>
      <w:r w:rsidR="003601D9">
        <w:rPr>
          <w:rFonts w:asciiTheme="minorHAnsi" w:hAnsiTheme="minorHAnsi" w:cstheme="minorHAnsi"/>
          <w:noProof w:val="0"/>
          <w:sz w:val="18"/>
          <w:szCs w:val="18"/>
          <w:lang w:eastAsia="ko-KR"/>
        </w:rPr>
        <w:t>.</w:t>
      </w:r>
    </w:p>
    <w:p w14:paraId="32FC7AB4" w14:textId="77777777" w:rsidR="00097867" w:rsidRPr="00097867" w:rsidRDefault="00097867" w:rsidP="00097867">
      <w:pPr>
        <w:shd w:val="clear" w:color="auto" w:fill="FFFFFF"/>
        <w:tabs>
          <w:tab w:val="num" w:pos="851"/>
        </w:tabs>
        <w:autoSpaceDE w:val="0"/>
        <w:autoSpaceDN w:val="0"/>
        <w:adjustRightInd w:val="0"/>
        <w:ind w:firstLine="284"/>
        <w:contextualSpacing/>
        <w:mirrorIndents/>
        <w:jc w:val="both"/>
        <w:rPr>
          <w:rFonts w:asciiTheme="minorHAnsi" w:hAnsiTheme="minorHAnsi" w:cstheme="minorHAnsi"/>
          <w:noProof w:val="0"/>
          <w:sz w:val="18"/>
          <w:szCs w:val="18"/>
          <w:lang w:val="sr-Cyrl-BA" w:eastAsia="ko-KR"/>
        </w:rPr>
      </w:pPr>
      <w:r w:rsidRPr="00097867">
        <w:rPr>
          <w:rFonts w:asciiTheme="minorHAnsi" w:hAnsiTheme="minorHAnsi" w:cstheme="minorHAnsi"/>
          <w:noProof w:val="0"/>
          <w:sz w:val="18"/>
          <w:szCs w:val="18"/>
          <w:lang w:val="sr-Cyrl-BA" w:eastAsia="ko-KR"/>
        </w:rPr>
        <w:t xml:space="preserve">U popisu referenci, navodite DOI identifikator (Digital Object Identifier) za sve reference koje ga imaju, na kraju svake reference u formatu: https://doi.org/xxxxx, bez tačke na kraju. Ovo se odnosi na članke, knjige i druge publikacije gdje je DOI dostupan. Ako DOI nije dodijeljen, navedite URL ili druge relevantne identifikatore po potrebi. Prilikom navođenja URL potrebno je navesti sva četiri elementa: 1) protokol (http://), 2) host name (www.apa.org/), 3) put do dokumenta (monitor/oct00/) i 4) naziv dokumeta (workplace.html). </w:t>
      </w:r>
    </w:p>
    <w:p w14:paraId="5F977ADD" w14:textId="77777777" w:rsidR="00270F6E" w:rsidRPr="00FF2C26" w:rsidRDefault="00270F6E" w:rsidP="0004437E">
      <w:pPr>
        <w:shd w:val="clear" w:color="auto" w:fill="FFFFFF"/>
        <w:tabs>
          <w:tab w:val="num" w:pos="851"/>
        </w:tabs>
        <w:autoSpaceDE w:val="0"/>
        <w:autoSpaceDN w:val="0"/>
        <w:adjustRightInd w:val="0"/>
        <w:contextualSpacing/>
        <w:mirrorIndents/>
        <w:jc w:val="both"/>
        <w:rPr>
          <w:rFonts w:asciiTheme="minorHAnsi" w:hAnsiTheme="minorHAnsi" w:cstheme="minorHAnsi"/>
          <w:noProof w:val="0"/>
          <w:sz w:val="20"/>
          <w:szCs w:val="20"/>
          <w:lang w:val="sr-Cyrl-BA" w:eastAsia="ko-KR"/>
        </w:rPr>
      </w:pPr>
    </w:p>
    <w:p w14:paraId="515168EB" w14:textId="1E65A7D8" w:rsidR="00270F6E" w:rsidRPr="00FF2C26" w:rsidRDefault="00C674CC" w:rsidP="0004437E">
      <w:pPr>
        <w:ind w:firstLine="284"/>
        <w:contextualSpacing/>
        <w:mirrorIndents/>
        <w:jc w:val="both"/>
        <w:rPr>
          <w:rFonts w:asciiTheme="minorHAnsi" w:hAnsiTheme="minorHAnsi" w:cstheme="minorHAnsi"/>
          <w:noProof w:val="0"/>
          <w:sz w:val="18"/>
          <w:szCs w:val="18"/>
          <w:lang w:val="sr-Cyrl-BA" w:eastAsia="ko-KR"/>
        </w:rPr>
      </w:pPr>
      <w:bookmarkStart w:id="2" w:name="_Hlk215828631"/>
      <w:r w:rsidRPr="00C674CC">
        <w:rPr>
          <w:rFonts w:asciiTheme="minorHAnsi" w:hAnsiTheme="minorHAnsi" w:cstheme="minorHAnsi"/>
          <w:noProof w:val="0"/>
          <w:sz w:val="18"/>
          <w:szCs w:val="18"/>
          <w:lang w:val="sr-Cyrl-BA" w:eastAsia="ko-KR"/>
        </w:rPr>
        <w:t>Primjer popisa literature [font Calibri, veličina 9, lijevo poravnanje, normal]:</w:t>
      </w:r>
    </w:p>
    <w:bookmarkEnd w:id="2"/>
    <w:p w14:paraId="3B32EA25" w14:textId="1036BDB2" w:rsidR="00270F6E" w:rsidRPr="00FF2C26" w:rsidRDefault="00270F6E" w:rsidP="00C674CC">
      <w:pPr>
        <w:numPr>
          <w:ilvl w:val="0"/>
          <w:numId w:val="1"/>
        </w:numPr>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Akerlof, G. A., &amp; Kranton, R. E. (2000). Economics and identity. </w:t>
      </w:r>
      <w:r w:rsidRPr="00FF2C26">
        <w:rPr>
          <w:rFonts w:asciiTheme="minorHAnsi" w:hAnsiTheme="minorHAnsi" w:cstheme="minorHAnsi"/>
          <w:i/>
          <w:noProof w:val="0"/>
          <w:sz w:val="18"/>
          <w:szCs w:val="18"/>
          <w:lang w:val="sr-Cyrl-BA"/>
        </w:rPr>
        <w:t>Quarterly journal of Economics</w:t>
      </w:r>
      <w:r w:rsidRPr="00FF2C26">
        <w:rPr>
          <w:rFonts w:asciiTheme="minorHAnsi" w:hAnsiTheme="minorHAnsi" w:cstheme="minorHAnsi"/>
          <w:noProof w:val="0"/>
          <w:sz w:val="18"/>
          <w:szCs w:val="18"/>
          <w:lang w:val="sr-Cyrl-BA"/>
        </w:rPr>
        <w:t>, 715-753.</w:t>
      </w:r>
      <w:r w:rsidR="00C674CC">
        <w:rPr>
          <w:rFonts w:asciiTheme="minorHAnsi" w:hAnsiTheme="minorHAnsi" w:cstheme="minorHAnsi"/>
          <w:noProof w:val="0"/>
          <w:sz w:val="18"/>
          <w:szCs w:val="18"/>
        </w:rPr>
        <w:t xml:space="preserve"> </w:t>
      </w:r>
      <w:hyperlink r:id="rId10" w:history="1">
        <w:r w:rsidR="00C674CC" w:rsidRPr="00643FE5">
          <w:rPr>
            <w:rStyle w:val="Hyperlink"/>
            <w:rFonts w:asciiTheme="minorHAnsi" w:hAnsiTheme="minorHAnsi" w:cstheme="minorHAnsi"/>
            <w:noProof w:val="0"/>
            <w:sz w:val="18"/>
            <w:szCs w:val="18"/>
          </w:rPr>
          <w:t>https://doi.org/10.1162/003355300554881</w:t>
        </w:r>
      </w:hyperlink>
      <w:r w:rsidR="00C674CC">
        <w:rPr>
          <w:rFonts w:asciiTheme="minorHAnsi" w:hAnsiTheme="minorHAnsi" w:cstheme="minorHAnsi"/>
          <w:noProof w:val="0"/>
          <w:sz w:val="18"/>
          <w:szCs w:val="18"/>
        </w:rPr>
        <w:t xml:space="preserve"> </w:t>
      </w:r>
    </w:p>
    <w:p w14:paraId="2B4D6110" w14:textId="3D7FA30C" w:rsidR="00270F6E" w:rsidRPr="00FF2C26" w:rsidRDefault="00270F6E" w:rsidP="00C674CC">
      <w:pPr>
        <w:numPr>
          <w:ilvl w:val="0"/>
          <w:numId w:val="1"/>
        </w:numPr>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Campbell, J. Y., Lettau, M., Malkiel, B. G., &amp; Xu, Y. (2001). Have individual stocks become more volatile? An empirical exploration of idiosyncratic risk. </w:t>
      </w:r>
      <w:r w:rsidRPr="00FF2C26">
        <w:rPr>
          <w:rFonts w:asciiTheme="minorHAnsi" w:hAnsiTheme="minorHAnsi" w:cstheme="minorHAnsi"/>
          <w:i/>
          <w:noProof w:val="0"/>
          <w:sz w:val="18"/>
          <w:szCs w:val="18"/>
          <w:lang w:val="sr-Cyrl-BA"/>
        </w:rPr>
        <w:t>The Journal of Finance, 56(</w:t>
      </w:r>
      <w:r w:rsidRPr="00FF2C26">
        <w:rPr>
          <w:rFonts w:asciiTheme="minorHAnsi" w:hAnsiTheme="minorHAnsi" w:cstheme="minorHAnsi"/>
          <w:noProof w:val="0"/>
          <w:sz w:val="18"/>
          <w:szCs w:val="18"/>
          <w:lang w:val="sr-Cyrl-BA"/>
        </w:rPr>
        <w:t>1), 1-43.</w:t>
      </w:r>
      <w:r w:rsidR="00C674CC">
        <w:rPr>
          <w:rFonts w:asciiTheme="minorHAnsi" w:hAnsiTheme="minorHAnsi" w:cstheme="minorHAnsi"/>
          <w:noProof w:val="0"/>
          <w:sz w:val="18"/>
          <w:szCs w:val="18"/>
        </w:rPr>
        <w:t xml:space="preserve"> </w:t>
      </w:r>
      <w:hyperlink r:id="rId11" w:history="1">
        <w:r w:rsidR="00C674CC" w:rsidRPr="00643FE5">
          <w:rPr>
            <w:rStyle w:val="Hyperlink"/>
            <w:rFonts w:asciiTheme="minorHAnsi" w:hAnsiTheme="minorHAnsi" w:cstheme="minorHAnsi"/>
            <w:noProof w:val="0"/>
            <w:sz w:val="18"/>
            <w:szCs w:val="18"/>
          </w:rPr>
          <w:t>https://doi.org/10.1111/0022-1082.00318</w:t>
        </w:r>
      </w:hyperlink>
      <w:r w:rsidR="00C674CC">
        <w:rPr>
          <w:rFonts w:asciiTheme="minorHAnsi" w:hAnsiTheme="minorHAnsi" w:cstheme="minorHAnsi"/>
          <w:noProof w:val="0"/>
          <w:sz w:val="18"/>
          <w:szCs w:val="18"/>
        </w:rPr>
        <w:t xml:space="preserve"> </w:t>
      </w:r>
    </w:p>
    <w:p w14:paraId="52917190" w14:textId="77777777" w:rsidR="00270F6E" w:rsidRPr="00FF2C26" w:rsidRDefault="00270F6E" w:rsidP="008A2CF9">
      <w:pPr>
        <w:pStyle w:val="ListParagraph"/>
        <w:numPr>
          <w:ilvl w:val="0"/>
          <w:numId w:val="1"/>
        </w:numPr>
        <w:shd w:val="clear" w:color="auto" w:fill="FFFFFF"/>
        <w:autoSpaceDE w:val="0"/>
        <w:autoSpaceDN w:val="0"/>
        <w:adjustRightInd w:val="0"/>
        <w:ind w:left="284" w:hanging="284"/>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Hammer, M., &amp; Champy, J. (1993). </w:t>
      </w:r>
      <w:r w:rsidRPr="00FF2C26">
        <w:rPr>
          <w:rFonts w:asciiTheme="minorHAnsi" w:hAnsiTheme="minorHAnsi" w:cstheme="minorHAnsi"/>
          <w:i/>
          <w:noProof w:val="0"/>
          <w:sz w:val="18"/>
          <w:szCs w:val="18"/>
          <w:lang w:val="sr-Cyrl-BA"/>
        </w:rPr>
        <w:t>Business process reengineering</w:t>
      </w:r>
      <w:r w:rsidRPr="00FF2C26">
        <w:rPr>
          <w:rFonts w:asciiTheme="minorHAnsi" w:hAnsiTheme="minorHAnsi" w:cstheme="minorHAnsi"/>
          <w:noProof w:val="0"/>
          <w:sz w:val="18"/>
          <w:szCs w:val="18"/>
          <w:lang w:val="sr-Cyrl-BA"/>
        </w:rPr>
        <w:t>. London: Nicholas Brealey, 444.</w:t>
      </w:r>
    </w:p>
    <w:p w14:paraId="30BE777B" w14:textId="77777777" w:rsidR="00270F6E" w:rsidRPr="00FF2C26" w:rsidRDefault="00270F6E" w:rsidP="008A2CF9">
      <w:pPr>
        <w:pStyle w:val="ListParagraph"/>
        <w:numPr>
          <w:ilvl w:val="0"/>
          <w:numId w:val="1"/>
        </w:numPr>
        <w:shd w:val="clear" w:color="auto" w:fill="FFFFFF"/>
        <w:autoSpaceDE w:val="0"/>
        <w:autoSpaceDN w:val="0"/>
        <w:adjustRightInd w:val="0"/>
        <w:ind w:left="284" w:hanging="284"/>
        <w:mirrorIndents/>
        <w:jc w:val="both"/>
        <w:rPr>
          <w:rFonts w:asciiTheme="minorHAnsi" w:hAnsiTheme="minorHAnsi" w:cstheme="minorHAnsi"/>
          <w:noProof w:val="0"/>
          <w:sz w:val="18"/>
          <w:szCs w:val="18"/>
          <w:lang w:val="sr-Cyrl-BA" w:eastAsia="ko-KR"/>
        </w:rPr>
      </w:pPr>
      <w:r w:rsidRPr="00FF2C26">
        <w:rPr>
          <w:rFonts w:asciiTheme="minorHAnsi" w:hAnsiTheme="minorHAnsi" w:cstheme="minorHAnsi"/>
          <w:noProof w:val="0"/>
          <w:sz w:val="18"/>
          <w:szCs w:val="18"/>
          <w:lang w:val="sr-Cyrl-BA" w:eastAsia="ko-KR"/>
        </w:rPr>
        <w:t>Vodič za citiranje. Preuzeto 27. juna 2016. sa: http://www.dksg.rs/biblioteka/vodicZaCitiranje/apa_format.html</w:t>
      </w:r>
    </w:p>
    <w:p w14:paraId="15FA7F2E" w14:textId="6F2D518A" w:rsidR="00270F6E" w:rsidRPr="00FF2C26" w:rsidRDefault="00270F6E" w:rsidP="007F2540">
      <w:pPr>
        <w:numPr>
          <w:ilvl w:val="0"/>
          <w:numId w:val="1"/>
        </w:numPr>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Krugman, P. (2014). Currency regimes, Capital flows, and Crises. </w:t>
      </w:r>
      <w:r w:rsidRPr="00FF2C26">
        <w:rPr>
          <w:rFonts w:asciiTheme="minorHAnsi" w:hAnsiTheme="minorHAnsi" w:cstheme="minorHAnsi"/>
          <w:i/>
          <w:noProof w:val="0"/>
          <w:sz w:val="18"/>
          <w:szCs w:val="18"/>
          <w:lang w:val="sr-Cyrl-BA"/>
        </w:rPr>
        <w:t>IMF Economic Review, 62</w:t>
      </w:r>
      <w:r w:rsidRPr="00FF2C26">
        <w:rPr>
          <w:rFonts w:asciiTheme="minorHAnsi" w:hAnsiTheme="minorHAnsi" w:cstheme="minorHAnsi"/>
          <w:noProof w:val="0"/>
          <w:sz w:val="18"/>
          <w:szCs w:val="18"/>
          <w:lang w:val="sr-Cyrl-BA"/>
        </w:rPr>
        <w:t>(4), 470-493.</w:t>
      </w:r>
      <w:r w:rsidR="007F2540">
        <w:rPr>
          <w:rFonts w:asciiTheme="minorHAnsi" w:hAnsiTheme="minorHAnsi" w:cstheme="minorHAnsi"/>
          <w:noProof w:val="0"/>
          <w:sz w:val="18"/>
          <w:szCs w:val="18"/>
        </w:rPr>
        <w:t xml:space="preserve"> </w:t>
      </w:r>
      <w:hyperlink r:id="rId12" w:history="1">
        <w:r w:rsidR="007F2540" w:rsidRPr="00643FE5">
          <w:rPr>
            <w:rStyle w:val="Hyperlink"/>
            <w:rFonts w:asciiTheme="minorHAnsi" w:hAnsiTheme="minorHAnsi" w:cstheme="minorHAnsi"/>
            <w:noProof w:val="0"/>
            <w:sz w:val="18"/>
            <w:szCs w:val="18"/>
          </w:rPr>
          <w:t>https://doi.org/10.1057/imfer.2014.9</w:t>
        </w:r>
      </w:hyperlink>
      <w:r w:rsidR="007F2540">
        <w:rPr>
          <w:rFonts w:asciiTheme="minorHAnsi" w:hAnsiTheme="minorHAnsi" w:cstheme="minorHAnsi"/>
          <w:noProof w:val="0"/>
          <w:sz w:val="18"/>
          <w:szCs w:val="18"/>
        </w:rPr>
        <w:t xml:space="preserve"> </w:t>
      </w:r>
    </w:p>
    <w:p w14:paraId="45EDC4DA" w14:textId="77777777" w:rsidR="00270F6E" w:rsidRPr="00FF2C26" w:rsidRDefault="00270F6E" w:rsidP="008A2CF9">
      <w:pPr>
        <w:numPr>
          <w:ilvl w:val="0"/>
          <w:numId w:val="1"/>
        </w:numPr>
        <w:ind w:left="284" w:hanging="284"/>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OECD.  (2016). </w:t>
      </w:r>
      <w:r w:rsidRPr="00FF2C26">
        <w:rPr>
          <w:rFonts w:asciiTheme="minorHAnsi" w:hAnsiTheme="minorHAnsi" w:cstheme="minorHAnsi"/>
          <w:i/>
          <w:iCs/>
          <w:noProof w:val="0"/>
          <w:sz w:val="18"/>
          <w:szCs w:val="18"/>
          <w:lang w:val="sr-Cyrl-BA"/>
        </w:rPr>
        <w:t>OECD Business and Finance Outlook 2016</w:t>
      </w:r>
      <w:r w:rsidRPr="00FF2C26">
        <w:rPr>
          <w:rFonts w:asciiTheme="minorHAnsi" w:hAnsiTheme="minorHAnsi" w:cstheme="minorHAnsi"/>
          <w:noProof w:val="0"/>
          <w:sz w:val="18"/>
          <w:szCs w:val="18"/>
          <w:lang w:val="sr-Cyrl-BA"/>
        </w:rPr>
        <w:t>. Paris: OECD Publishing.</w:t>
      </w:r>
    </w:p>
    <w:p w14:paraId="4DA5C16D" w14:textId="77777777" w:rsidR="00270F6E" w:rsidRPr="00FF2C26" w:rsidRDefault="00270F6E" w:rsidP="008A2CF9">
      <w:pPr>
        <w:numPr>
          <w:ilvl w:val="0"/>
          <w:numId w:val="1"/>
        </w:numPr>
        <w:ind w:left="284" w:hanging="284"/>
        <w:contextualSpacing/>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Petrović, T. M., Radovanović, L. K. i Petrović, D. D. (2012). Transferne cijene i njihove računovodstvene implikacije u divizionalnim organizacijama. </w:t>
      </w:r>
      <w:r w:rsidRPr="00FF2C26">
        <w:rPr>
          <w:rFonts w:asciiTheme="minorHAnsi" w:hAnsiTheme="minorHAnsi" w:cstheme="minorHAnsi"/>
          <w:i/>
          <w:noProof w:val="0"/>
          <w:sz w:val="18"/>
          <w:szCs w:val="18"/>
          <w:lang w:val="sr-Cyrl-BA"/>
        </w:rPr>
        <w:t>Business Consultant/Poslovni Konsultant</w:t>
      </w:r>
      <w:r w:rsidRPr="00FF2C26">
        <w:rPr>
          <w:rFonts w:asciiTheme="minorHAnsi" w:hAnsiTheme="minorHAnsi" w:cstheme="minorHAnsi"/>
          <w:noProof w:val="0"/>
          <w:sz w:val="18"/>
          <w:szCs w:val="18"/>
          <w:lang w:val="sr-Cyrl-BA"/>
        </w:rPr>
        <w:t>, </w:t>
      </w:r>
      <w:r w:rsidRPr="00FF2C26">
        <w:rPr>
          <w:rFonts w:asciiTheme="minorHAnsi" w:hAnsiTheme="minorHAnsi" w:cstheme="minorHAnsi"/>
          <w:i/>
          <w:noProof w:val="0"/>
          <w:sz w:val="18"/>
          <w:szCs w:val="18"/>
          <w:lang w:val="sr-Cyrl-BA"/>
        </w:rPr>
        <w:t>br. 4</w:t>
      </w:r>
      <w:r w:rsidRPr="00FF2C26">
        <w:rPr>
          <w:rFonts w:asciiTheme="minorHAnsi" w:hAnsiTheme="minorHAnsi" w:cstheme="minorHAnsi"/>
          <w:noProof w:val="0"/>
          <w:sz w:val="18"/>
          <w:szCs w:val="18"/>
          <w:lang w:val="sr-Cyrl-BA"/>
        </w:rPr>
        <w:t>, 35-50.</w:t>
      </w:r>
    </w:p>
    <w:p w14:paraId="6AFA5174" w14:textId="77777777" w:rsidR="00270F6E" w:rsidRPr="00FF2C26" w:rsidRDefault="00270F6E" w:rsidP="008A2CF9">
      <w:pPr>
        <w:pStyle w:val="ListParagraph"/>
        <w:numPr>
          <w:ilvl w:val="0"/>
          <w:numId w:val="1"/>
        </w:numPr>
        <w:shd w:val="clear" w:color="auto" w:fill="FFFFFF"/>
        <w:autoSpaceDE w:val="0"/>
        <w:autoSpaceDN w:val="0"/>
        <w:adjustRightInd w:val="0"/>
        <w:ind w:left="284" w:hanging="284"/>
        <w:mirrorIndents/>
        <w:jc w:val="both"/>
        <w:rPr>
          <w:rFonts w:asciiTheme="minorHAnsi" w:hAnsiTheme="minorHAnsi" w:cstheme="minorHAnsi"/>
          <w:noProof w:val="0"/>
          <w:sz w:val="18"/>
          <w:szCs w:val="18"/>
          <w:lang w:val="sr-Cyrl-BA" w:eastAsia="ko-KR"/>
        </w:rPr>
      </w:pPr>
      <w:r w:rsidRPr="00FF2C26">
        <w:rPr>
          <w:rFonts w:asciiTheme="minorHAnsi" w:hAnsiTheme="minorHAnsi" w:cstheme="minorHAnsi"/>
          <w:noProof w:val="0"/>
          <w:sz w:val="18"/>
          <w:szCs w:val="18"/>
          <w:lang w:val="sr-Cyrl-BA" w:eastAsia="ko-KR"/>
        </w:rPr>
        <w:t>Radovanović, L., Petrović, T., &amp; Matanović, S. (2011). Accounting software application in cost allocation and calculation of secondary cost elements in a manufacturing enterprise. Preuzeto 19. maja 2016. sa http://www.tfzr.rs/emc/emc2011/Files/B%2006.pdf.</w:t>
      </w:r>
    </w:p>
    <w:p w14:paraId="2013CDB2" w14:textId="77777777" w:rsidR="00270F6E" w:rsidRPr="00FF2C26" w:rsidRDefault="00270F6E" w:rsidP="008A2CF9">
      <w:pPr>
        <w:pStyle w:val="ListParagraph"/>
        <w:numPr>
          <w:ilvl w:val="0"/>
          <w:numId w:val="1"/>
        </w:numPr>
        <w:ind w:left="284" w:hanging="284"/>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Stankić, R. (2014a). </w:t>
      </w:r>
      <w:r w:rsidRPr="00FF2C26">
        <w:rPr>
          <w:rFonts w:asciiTheme="minorHAnsi" w:hAnsiTheme="minorHAnsi" w:cstheme="minorHAnsi"/>
          <w:i/>
          <w:noProof w:val="0"/>
          <w:sz w:val="18"/>
          <w:szCs w:val="18"/>
          <w:lang w:val="sr-Cyrl-BA"/>
        </w:rPr>
        <w:t>Elektronsko poslovanje</w:t>
      </w:r>
      <w:r w:rsidRPr="00FF2C26">
        <w:rPr>
          <w:rFonts w:asciiTheme="minorHAnsi" w:hAnsiTheme="minorHAnsi" w:cstheme="minorHAnsi"/>
          <w:noProof w:val="0"/>
          <w:sz w:val="18"/>
          <w:szCs w:val="18"/>
          <w:lang w:val="sr-Cyrl-BA"/>
        </w:rPr>
        <w:t>. Beograd: Ekonomski fakultet.</w:t>
      </w:r>
    </w:p>
    <w:p w14:paraId="32C6F790" w14:textId="77777777" w:rsidR="00270F6E" w:rsidRPr="00FF2C26" w:rsidRDefault="00270F6E" w:rsidP="008A2CF9">
      <w:pPr>
        <w:pStyle w:val="ListParagraph"/>
        <w:numPr>
          <w:ilvl w:val="0"/>
          <w:numId w:val="1"/>
        </w:numPr>
        <w:ind w:left="284" w:hanging="284"/>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t xml:space="preserve">Stankić, R. (2014b). </w:t>
      </w:r>
      <w:r w:rsidRPr="00FF2C26">
        <w:rPr>
          <w:rFonts w:asciiTheme="minorHAnsi" w:hAnsiTheme="minorHAnsi" w:cstheme="minorHAnsi"/>
          <w:i/>
          <w:noProof w:val="0"/>
          <w:sz w:val="18"/>
          <w:szCs w:val="18"/>
          <w:lang w:val="sr-Cyrl-BA"/>
        </w:rPr>
        <w:t>Projektovanje informacionih sistema</w:t>
      </w:r>
      <w:r w:rsidRPr="00FF2C26">
        <w:rPr>
          <w:rFonts w:asciiTheme="minorHAnsi" w:hAnsiTheme="minorHAnsi" w:cstheme="minorHAnsi"/>
          <w:noProof w:val="0"/>
          <w:sz w:val="18"/>
          <w:szCs w:val="18"/>
          <w:lang w:val="sr-Cyrl-BA"/>
        </w:rPr>
        <w:t>. Beograd: Ekonomski fakultet.</w:t>
      </w:r>
    </w:p>
    <w:p w14:paraId="1614173F" w14:textId="77777777" w:rsidR="00270F6E" w:rsidRPr="00FF2C26" w:rsidRDefault="00270F6E" w:rsidP="008A2CF9">
      <w:pPr>
        <w:pStyle w:val="ListParagraph"/>
        <w:numPr>
          <w:ilvl w:val="0"/>
          <w:numId w:val="1"/>
        </w:numPr>
        <w:ind w:left="284" w:hanging="284"/>
        <w:mirrorIndents/>
        <w:jc w:val="both"/>
        <w:rPr>
          <w:rFonts w:asciiTheme="minorHAnsi" w:hAnsiTheme="minorHAnsi" w:cstheme="minorHAnsi"/>
          <w:noProof w:val="0"/>
          <w:sz w:val="18"/>
          <w:szCs w:val="18"/>
          <w:lang w:val="sr-Cyrl-BA"/>
        </w:rPr>
      </w:pPr>
      <w:r w:rsidRPr="00FF2C26">
        <w:rPr>
          <w:rFonts w:asciiTheme="minorHAnsi" w:hAnsiTheme="minorHAnsi" w:cstheme="minorHAnsi"/>
          <w:noProof w:val="0"/>
          <w:sz w:val="18"/>
          <w:szCs w:val="18"/>
          <w:lang w:val="sr-Cyrl-BA"/>
        </w:rPr>
        <w:lastRenderedPageBreak/>
        <w:t xml:space="preserve">Trifunović, Lj. i Radovanović, L. (2014). Karakteristike organizacije i menadžmenta digitalnih preduzeća. </w:t>
      </w:r>
      <w:r w:rsidRPr="00FF2C26">
        <w:rPr>
          <w:rFonts w:asciiTheme="minorHAnsi" w:hAnsiTheme="minorHAnsi" w:cstheme="minorHAnsi"/>
          <w:i/>
          <w:noProof w:val="0"/>
          <w:sz w:val="18"/>
          <w:szCs w:val="18"/>
          <w:lang w:val="sr-Cyrl-BA"/>
        </w:rPr>
        <w:t>Novi ekonomist, br. 8</w:t>
      </w:r>
      <w:r w:rsidRPr="00FF2C26">
        <w:rPr>
          <w:rFonts w:asciiTheme="minorHAnsi" w:hAnsiTheme="minorHAnsi" w:cstheme="minorHAnsi"/>
          <w:noProof w:val="0"/>
          <w:sz w:val="18"/>
          <w:szCs w:val="18"/>
          <w:lang w:val="sr-Cyrl-BA"/>
        </w:rPr>
        <w:t>, 23-26.</w:t>
      </w:r>
    </w:p>
    <w:p w14:paraId="1BCC8DC0" w14:textId="0EEA0CC7" w:rsidR="00270F6E" w:rsidRPr="00FF2C26" w:rsidRDefault="00270F6E" w:rsidP="0004437E">
      <w:pPr>
        <w:contextualSpacing/>
        <w:mirrorIndents/>
        <w:jc w:val="both"/>
        <w:rPr>
          <w:rFonts w:asciiTheme="minorHAnsi" w:hAnsiTheme="minorHAnsi" w:cstheme="minorHAnsi"/>
          <w:noProof w:val="0"/>
          <w:sz w:val="18"/>
          <w:szCs w:val="18"/>
          <w:lang w:val="sr-Cyrl-BA"/>
        </w:rPr>
      </w:pPr>
    </w:p>
    <w:p w14:paraId="43F8E8F6" w14:textId="77777777" w:rsidR="00D826E9" w:rsidRPr="00FF2C26" w:rsidRDefault="00D826E9" w:rsidP="0004437E">
      <w:pPr>
        <w:contextualSpacing/>
        <w:mirrorIndents/>
        <w:jc w:val="both"/>
        <w:rPr>
          <w:rFonts w:asciiTheme="minorHAnsi" w:hAnsiTheme="minorHAnsi" w:cstheme="minorHAnsi"/>
          <w:noProof w:val="0"/>
          <w:sz w:val="18"/>
          <w:szCs w:val="18"/>
          <w:lang w:val="sr-Cyrl-BA"/>
        </w:rPr>
      </w:pPr>
    </w:p>
    <w:p w14:paraId="1166CBA1" w14:textId="3E63B0B1" w:rsidR="00270F6E" w:rsidRPr="00FF2C26" w:rsidRDefault="007F2540" w:rsidP="0004437E">
      <w:pPr>
        <w:pStyle w:val="BodyText"/>
        <w:spacing w:after="0"/>
        <w:contextualSpacing/>
        <w:mirrorIndents/>
        <w:jc w:val="right"/>
        <w:rPr>
          <w:rFonts w:asciiTheme="minorHAnsi" w:hAnsiTheme="minorHAnsi" w:cstheme="minorHAnsi"/>
          <w:bCs/>
          <w:noProof w:val="0"/>
          <w:sz w:val="18"/>
          <w:szCs w:val="18"/>
          <w:lang w:val="sr-Cyrl-BA"/>
        </w:rPr>
      </w:pPr>
      <w:r w:rsidRPr="007F2540">
        <w:rPr>
          <w:rFonts w:asciiTheme="minorHAnsi" w:hAnsiTheme="minorHAnsi" w:cstheme="minorHAnsi"/>
          <w:bCs/>
          <w:noProof w:val="0"/>
          <w:sz w:val="18"/>
          <w:szCs w:val="18"/>
          <w:lang w:val="sr-Cyrl-BA"/>
        </w:rPr>
        <w:t>Redakcioni odbor</w:t>
      </w:r>
    </w:p>
    <w:p w14:paraId="659A52D0" w14:textId="77777777" w:rsidR="00933596" w:rsidRPr="00FF2C26" w:rsidRDefault="00933596" w:rsidP="0004437E">
      <w:pPr>
        <w:pStyle w:val="BodyText"/>
        <w:spacing w:after="0"/>
        <w:contextualSpacing/>
        <w:mirrorIndents/>
        <w:jc w:val="both"/>
        <w:rPr>
          <w:rFonts w:asciiTheme="minorHAnsi" w:hAnsiTheme="minorHAnsi" w:cstheme="minorHAnsi"/>
          <w:bCs/>
          <w:noProof w:val="0"/>
          <w:sz w:val="18"/>
          <w:szCs w:val="18"/>
          <w:lang w:val="sr-Cyrl-BA"/>
        </w:rPr>
      </w:pPr>
    </w:p>
    <w:p w14:paraId="692FE130" w14:textId="77777777" w:rsidR="00933596" w:rsidRPr="00FF2C26" w:rsidRDefault="00933596" w:rsidP="0004437E">
      <w:pPr>
        <w:pStyle w:val="BodyText"/>
        <w:spacing w:after="0"/>
        <w:contextualSpacing/>
        <w:mirrorIndents/>
        <w:jc w:val="both"/>
        <w:rPr>
          <w:rFonts w:asciiTheme="minorHAnsi" w:hAnsiTheme="minorHAnsi" w:cstheme="minorHAnsi"/>
          <w:bCs/>
          <w:noProof w:val="0"/>
          <w:sz w:val="18"/>
          <w:szCs w:val="18"/>
          <w:lang w:val="sr-Cyrl-BA"/>
        </w:rPr>
      </w:pPr>
    </w:p>
    <w:p w14:paraId="3F2B1E9D" w14:textId="77777777" w:rsidR="00933596" w:rsidRPr="00FF2C26" w:rsidRDefault="00933596" w:rsidP="0004437E">
      <w:pPr>
        <w:pStyle w:val="BodyText"/>
        <w:spacing w:after="0"/>
        <w:contextualSpacing/>
        <w:mirrorIndents/>
        <w:jc w:val="both"/>
        <w:rPr>
          <w:rFonts w:asciiTheme="minorHAnsi" w:hAnsiTheme="minorHAnsi" w:cstheme="minorHAnsi"/>
          <w:bCs/>
          <w:noProof w:val="0"/>
          <w:sz w:val="18"/>
          <w:szCs w:val="18"/>
          <w:lang w:val="sr-Cyrl-BA"/>
        </w:rPr>
      </w:pPr>
    </w:p>
    <w:sectPr w:rsidR="00933596" w:rsidRPr="00FF2C26" w:rsidSect="003A6626">
      <w:headerReference w:type="default" r:id="rId13"/>
      <w:footnotePr>
        <w:numRestart w:val="eachSect"/>
      </w:footnotePr>
      <w:pgSz w:w="10319" w:h="14572" w:code="13"/>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CEC2" w14:textId="77777777" w:rsidR="008E1521" w:rsidRDefault="008E1521" w:rsidP="00270F6E">
      <w:r>
        <w:separator/>
      </w:r>
    </w:p>
  </w:endnote>
  <w:endnote w:type="continuationSeparator" w:id="0">
    <w:p w14:paraId="5B02205A" w14:textId="77777777" w:rsidR="008E1521" w:rsidRDefault="008E1521" w:rsidP="0027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B1C9" w14:textId="77777777" w:rsidR="008E1521" w:rsidRDefault="008E1521" w:rsidP="00270F6E">
      <w:r>
        <w:separator/>
      </w:r>
    </w:p>
  </w:footnote>
  <w:footnote w:type="continuationSeparator" w:id="0">
    <w:p w14:paraId="4E2E210F" w14:textId="77777777" w:rsidR="008E1521" w:rsidRDefault="008E1521" w:rsidP="00270F6E">
      <w:r>
        <w:continuationSeparator/>
      </w:r>
    </w:p>
  </w:footnote>
  <w:footnote w:id="1">
    <w:p w14:paraId="6C24B78C" w14:textId="3000AE42" w:rsidR="000964F4" w:rsidRPr="00630387" w:rsidRDefault="000964F4" w:rsidP="000964F4">
      <w:pPr>
        <w:pStyle w:val="FootnoteText"/>
        <w:rPr>
          <w:rFonts w:ascii="Calibri" w:hAnsi="Calibri"/>
          <w:sz w:val="14"/>
          <w:szCs w:val="14"/>
          <w:lang w:val="hr-HR"/>
        </w:rPr>
      </w:pPr>
      <w:r w:rsidRPr="0004437E">
        <w:rPr>
          <w:rStyle w:val="FootnoteReference"/>
          <w:sz w:val="14"/>
          <w:szCs w:val="14"/>
        </w:rPr>
        <w:footnoteRef/>
      </w:r>
      <w:r w:rsidRPr="0004437E">
        <w:rPr>
          <w:rFonts w:ascii="Calibri" w:hAnsi="Calibri"/>
          <w:sz w:val="14"/>
          <w:szCs w:val="14"/>
        </w:rPr>
        <w:t xml:space="preserve"> autor1@mail.com</w:t>
      </w:r>
      <w:r w:rsidR="002F563C">
        <w:rPr>
          <w:rFonts w:ascii="Calibri" w:hAnsi="Calibri"/>
          <w:sz w:val="14"/>
          <w:szCs w:val="14"/>
        </w:rPr>
        <w:t>;</w:t>
      </w:r>
      <w:r w:rsidRPr="0004437E">
        <w:rPr>
          <w:rFonts w:ascii="Calibri" w:hAnsi="Calibri"/>
          <w:sz w:val="14"/>
          <w:szCs w:val="14"/>
        </w:rPr>
        <w:t xml:space="preserve"> </w:t>
      </w:r>
      <w:r w:rsidR="002F563C" w:rsidRPr="00630387">
        <w:rPr>
          <w:rFonts w:ascii="Calibri" w:hAnsi="Calibri"/>
          <w:sz w:val="14"/>
          <w:szCs w:val="14"/>
        </w:rPr>
        <w:t>ORCID:</w:t>
      </w:r>
    </w:p>
  </w:footnote>
  <w:footnote w:id="2">
    <w:p w14:paraId="57A26760" w14:textId="6B3293BC" w:rsidR="000964F4" w:rsidRPr="00630387" w:rsidRDefault="000964F4" w:rsidP="000964F4">
      <w:pPr>
        <w:pStyle w:val="FootnoteText"/>
        <w:rPr>
          <w:sz w:val="14"/>
          <w:szCs w:val="14"/>
        </w:rPr>
      </w:pPr>
      <w:r w:rsidRPr="00630387">
        <w:rPr>
          <w:rStyle w:val="FootnoteReference"/>
          <w:sz w:val="14"/>
          <w:szCs w:val="14"/>
        </w:rPr>
        <w:footnoteRef/>
      </w:r>
      <w:r w:rsidRPr="00630387">
        <w:rPr>
          <w:sz w:val="14"/>
          <w:szCs w:val="14"/>
        </w:rPr>
        <w:t xml:space="preserve"> </w:t>
      </w:r>
      <w:r w:rsidRPr="00630387">
        <w:rPr>
          <w:rFonts w:ascii="Calibri" w:hAnsi="Calibri"/>
          <w:sz w:val="14"/>
          <w:szCs w:val="14"/>
        </w:rPr>
        <w:t>autor2@mail.com</w:t>
      </w:r>
      <w:r w:rsidR="002F563C" w:rsidRPr="00630387">
        <w:rPr>
          <w:rFonts w:ascii="Calibri" w:hAnsi="Calibri"/>
          <w:sz w:val="14"/>
          <w:szCs w:val="14"/>
        </w:rPr>
        <w:t>; ORCID:</w:t>
      </w:r>
    </w:p>
  </w:footnote>
  <w:footnote w:id="3">
    <w:p w14:paraId="0C64AEE9" w14:textId="04FD90FF" w:rsidR="000964F4" w:rsidRDefault="000964F4" w:rsidP="000964F4">
      <w:pPr>
        <w:pStyle w:val="FootnoteText"/>
      </w:pPr>
      <w:r w:rsidRPr="00630387">
        <w:rPr>
          <w:rStyle w:val="FootnoteReference"/>
          <w:sz w:val="14"/>
          <w:szCs w:val="14"/>
        </w:rPr>
        <w:footnoteRef/>
      </w:r>
      <w:r w:rsidRPr="00630387">
        <w:rPr>
          <w:sz w:val="14"/>
          <w:szCs w:val="14"/>
        </w:rPr>
        <w:t xml:space="preserve"> </w:t>
      </w:r>
      <w:r w:rsidRPr="00630387">
        <w:rPr>
          <w:rFonts w:ascii="Calibri" w:hAnsi="Calibri"/>
          <w:sz w:val="14"/>
          <w:szCs w:val="14"/>
        </w:rPr>
        <w:t>autor3@mail.com</w:t>
      </w:r>
      <w:r w:rsidR="002F563C" w:rsidRPr="00630387">
        <w:rPr>
          <w:rFonts w:ascii="Calibri" w:hAnsi="Calibri"/>
          <w:sz w:val="14"/>
          <w:szCs w:val="14"/>
        </w:rPr>
        <w:t>; ORCID: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noProof w:val="0"/>
        <w:sz w:val="20"/>
        <w:szCs w:val="20"/>
      </w:rPr>
      <w:id w:val="1791247229"/>
      <w:docPartObj>
        <w:docPartGallery w:val="Page Numbers (Top of Page)"/>
        <w:docPartUnique/>
      </w:docPartObj>
    </w:sdtPr>
    <w:sdtEndPr>
      <w:rPr>
        <w:noProof/>
      </w:rPr>
    </w:sdtEndPr>
    <w:sdtContent>
      <w:p w14:paraId="374652D5" w14:textId="77777777" w:rsidR="003A6626" w:rsidRPr="00B666ED" w:rsidRDefault="003A6626" w:rsidP="003A6626">
        <w:pPr>
          <w:pBdr>
            <w:bottom w:val="single" w:sz="4" w:space="1" w:color="D9D9D9"/>
          </w:pBdr>
          <w:tabs>
            <w:tab w:val="center" w:pos="4536"/>
            <w:tab w:val="right" w:pos="9072"/>
          </w:tabs>
          <w:rPr>
            <w:b/>
            <w:bCs/>
            <w:sz w:val="20"/>
            <w:szCs w:val="20"/>
          </w:rPr>
        </w:pPr>
        <w:r w:rsidRPr="00B666ED">
          <w:rPr>
            <w:b/>
            <w:bCs/>
            <w:noProof w:val="0"/>
            <w:color w:val="000000"/>
            <w:sz w:val="16"/>
            <w:szCs w:val="16"/>
          </w:rPr>
          <w:fldChar w:fldCharType="begin"/>
        </w:r>
        <w:r w:rsidRPr="00B666ED">
          <w:rPr>
            <w:b/>
            <w:bCs/>
            <w:color w:val="000000"/>
            <w:sz w:val="16"/>
            <w:szCs w:val="16"/>
          </w:rPr>
          <w:instrText xml:space="preserve"> PAGE   \* MERGEFORMAT </w:instrText>
        </w:r>
        <w:r w:rsidRPr="00B666ED">
          <w:rPr>
            <w:b/>
            <w:bCs/>
            <w:noProof w:val="0"/>
            <w:color w:val="000000"/>
            <w:sz w:val="16"/>
            <w:szCs w:val="16"/>
          </w:rPr>
          <w:fldChar w:fldCharType="separate"/>
        </w:r>
        <w:r>
          <w:rPr>
            <w:b/>
            <w:bCs/>
            <w:noProof w:val="0"/>
            <w:color w:val="000000"/>
            <w:sz w:val="16"/>
            <w:szCs w:val="16"/>
          </w:rPr>
          <w:t>3</w:t>
        </w:r>
        <w:r w:rsidRPr="00B666ED">
          <w:rPr>
            <w:b/>
            <w:bCs/>
            <w:color w:val="000000"/>
            <w:sz w:val="16"/>
            <w:szCs w:val="16"/>
          </w:rPr>
          <w:fldChar w:fldCharType="end"/>
        </w:r>
        <w:r w:rsidRPr="00B666ED">
          <w:rPr>
            <w:b/>
            <w:bCs/>
            <w:sz w:val="20"/>
            <w:szCs w:val="20"/>
          </w:rPr>
          <w:t xml:space="preserve"> </w:t>
        </w:r>
        <w:sdt>
          <w:sdtPr>
            <w:rPr>
              <w:b/>
              <w:bCs/>
              <w:noProof w:val="0"/>
              <w:sz w:val="16"/>
              <w:szCs w:val="16"/>
            </w:rPr>
            <w:id w:val="1580250256"/>
            <w:docPartObj>
              <w:docPartGallery w:val="Page Numbers (Top of Page)"/>
              <w:docPartUnique/>
            </w:docPartObj>
          </w:sdtPr>
          <w:sdtEndPr>
            <w:rPr>
              <w:noProof/>
              <w:color w:val="7F7F7F"/>
            </w:rPr>
          </w:sdtEndPr>
          <w:sdtContent>
            <w:r w:rsidRPr="00B666ED">
              <w:rPr>
                <w:b/>
                <w:bCs/>
                <w:sz w:val="16"/>
                <w:szCs w:val="16"/>
              </w:rPr>
              <w:t>|</w:t>
            </w:r>
          </w:sdtContent>
        </w:sdt>
        <w:r w:rsidRPr="00B666ED">
          <w:rPr>
            <w:b/>
            <w:bCs/>
            <w:color w:val="7F7F7F"/>
            <w:sz w:val="16"/>
            <w:szCs w:val="16"/>
          </w:rPr>
          <w:t xml:space="preserve"> </w:t>
        </w:r>
        <w:r>
          <w:rPr>
            <w:color w:val="7F7F7F"/>
            <w:sz w:val="16"/>
            <w:szCs w:val="16"/>
            <w:lang w:val="sr-Latn-BA"/>
          </w:rPr>
          <w:t>Ime i prezime autora</w:t>
        </w:r>
      </w:p>
    </w:sdtContent>
  </w:sdt>
  <w:p w14:paraId="7C958500" w14:textId="7905627E" w:rsidR="00270F6E" w:rsidRPr="003A6626" w:rsidRDefault="00270F6E" w:rsidP="003A6626">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5025"/>
      <w:gridCol w:w="1356"/>
    </w:tblGrid>
    <w:tr w:rsidR="00ED05FE" w:rsidRPr="00ED05FE" w14:paraId="26830365" w14:textId="77777777" w:rsidTr="000F07BC">
      <w:tc>
        <w:tcPr>
          <w:tcW w:w="972" w:type="pct"/>
          <w:vAlign w:val="center"/>
        </w:tcPr>
        <w:p w14:paraId="7BA7929E" w14:textId="77777777" w:rsidR="00ED05FE" w:rsidRPr="00ED05FE" w:rsidRDefault="00ED05FE" w:rsidP="00ED05FE">
          <w:pPr>
            <w:tabs>
              <w:tab w:val="center" w:pos="4536"/>
              <w:tab w:val="right" w:pos="9072"/>
            </w:tabs>
            <w:jc w:val="center"/>
            <w:rPr>
              <w:rFonts w:cs="Calibri"/>
            </w:rPr>
          </w:pPr>
          <w:r w:rsidRPr="00ED05FE">
            <w:rPr>
              <w:rFonts w:cs="Calibri"/>
            </w:rPr>
            <w:drawing>
              <wp:inline distT="0" distB="0" distL="0" distR="0" wp14:anchorId="0B25FEDB" wp14:editId="4BAEBDC6">
                <wp:extent cx="719328" cy="716280"/>
                <wp:effectExtent l="0" t="0" r="5080" b="7620"/>
                <wp:docPr id="36667249" name="Picture 36667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bornik 12 logo mala.jpg"/>
                        <pic:cNvPicPr/>
                      </pic:nvPicPr>
                      <pic:blipFill>
                        <a:blip r:embed="rId1">
                          <a:extLst>
                            <a:ext uri="{28A0092B-C50C-407E-A947-70E740481C1C}">
                              <a14:useLocalDpi xmlns:a14="http://schemas.microsoft.com/office/drawing/2010/main" val="0"/>
                            </a:ext>
                          </a:extLst>
                        </a:blip>
                        <a:stretch>
                          <a:fillRect/>
                        </a:stretch>
                      </pic:blipFill>
                      <pic:spPr>
                        <a:xfrm>
                          <a:off x="0" y="0"/>
                          <a:ext cx="719328" cy="716280"/>
                        </a:xfrm>
                        <a:prstGeom prst="rect">
                          <a:avLst/>
                        </a:prstGeom>
                      </pic:spPr>
                    </pic:pic>
                  </a:graphicData>
                </a:graphic>
              </wp:inline>
            </w:drawing>
          </w:r>
        </w:p>
      </w:tc>
      <w:tc>
        <w:tcPr>
          <w:tcW w:w="3314" w:type="pct"/>
          <w:vAlign w:val="center"/>
        </w:tcPr>
        <w:p w14:paraId="66B0ADDC" w14:textId="77777777" w:rsidR="00ED05FE" w:rsidRPr="00ED05FE" w:rsidRDefault="00ED05FE" w:rsidP="00ED05FE">
          <w:pPr>
            <w:tabs>
              <w:tab w:val="center" w:pos="4536"/>
              <w:tab w:val="right" w:pos="9072"/>
            </w:tabs>
            <w:jc w:val="center"/>
            <w:rPr>
              <w:rFonts w:cs="Calibri"/>
              <w:sz w:val="14"/>
              <w:szCs w:val="14"/>
              <w:lang w:val="de-AT"/>
            </w:rPr>
          </w:pPr>
          <w:r w:rsidRPr="00ED05FE">
            <w:rPr>
              <w:rFonts w:cs="Calibri"/>
              <w:sz w:val="14"/>
              <w:szCs w:val="14"/>
              <w:lang w:val="de-AT"/>
            </w:rPr>
            <w:t>Univerzitet u Istočnom Sarajevu, Ekonomski fakultet Brčko</w:t>
          </w:r>
        </w:p>
        <w:p w14:paraId="230AB182" w14:textId="77777777" w:rsidR="00ED05FE" w:rsidRPr="00ED05FE" w:rsidRDefault="00ED05FE" w:rsidP="00ED05FE">
          <w:pPr>
            <w:tabs>
              <w:tab w:val="center" w:pos="4536"/>
              <w:tab w:val="right" w:pos="9072"/>
            </w:tabs>
            <w:jc w:val="center"/>
            <w:rPr>
              <w:rFonts w:cs="Calibri"/>
              <w:sz w:val="14"/>
              <w:szCs w:val="14"/>
            </w:rPr>
          </w:pPr>
          <w:r w:rsidRPr="00ED05FE">
            <w:rPr>
              <w:rFonts w:cs="Calibri"/>
              <w:sz w:val="14"/>
              <w:szCs w:val="14"/>
            </w:rPr>
            <w:t>University of East Sarajevo, Faculty of Economics Brcko</w:t>
          </w:r>
        </w:p>
        <w:p w14:paraId="6C4880DF" w14:textId="77777777" w:rsidR="00ED05FE" w:rsidRPr="00ED05FE" w:rsidRDefault="00ED05FE" w:rsidP="00ED05FE">
          <w:pPr>
            <w:tabs>
              <w:tab w:val="center" w:pos="4536"/>
              <w:tab w:val="right" w:pos="9072"/>
            </w:tabs>
            <w:jc w:val="center"/>
            <w:rPr>
              <w:rFonts w:cs="Calibri"/>
              <w:sz w:val="16"/>
              <w:szCs w:val="16"/>
            </w:rPr>
          </w:pPr>
        </w:p>
        <w:p w14:paraId="3484D124" w14:textId="77777777" w:rsidR="00ED05FE" w:rsidRPr="00ED05FE" w:rsidRDefault="00ED05FE" w:rsidP="00ED05FE">
          <w:pPr>
            <w:tabs>
              <w:tab w:val="center" w:pos="4536"/>
              <w:tab w:val="right" w:pos="9072"/>
            </w:tabs>
            <w:jc w:val="center"/>
            <w:rPr>
              <w:rFonts w:cs="Calibri"/>
              <w:b/>
              <w:sz w:val="24"/>
              <w:szCs w:val="24"/>
            </w:rPr>
          </w:pPr>
          <w:r w:rsidRPr="00ED05FE">
            <w:rPr>
              <w:rFonts w:cs="Calibri"/>
              <w:b/>
              <w:sz w:val="24"/>
              <w:szCs w:val="24"/>
            </w:rPr>
            <w:t>Zbornik radova Ekonomskog fakulteta Brčko</w:t>
          </w:r>
        </w:p>
        <w:p w14:paraId="66581BBB" w14:textId="77777777" w:rsidR="00ED05FE" w:rsidRPr="00ED05FE" w:rsidRDefault="00ED05FE" w:rsidP="00ED05FE">
          <w:pPr>
            <w:tabs>
              <w:tab w:val="center" w:pos="4536"/>
              <w:tab w:val="right" w:pos="9072"/>
            </w:tabs>
            <w:jc w:val="center"/>
            <w:rPr>
              <w:rFonts w:cs="Calibri"/>
              <w:b/>
              <w:sz w:val="24"/>
              <w:szCs w:val="24"/>
              <w:lang w:val="sr-Cyrl-BA"/>
            </w:rPr>
          </w:pPr>
          <w:r w:rsidRPr="00ED05FE">
            <w:rPr>
              <w:rFonts w:cs="Calibri"/>
              <w:b/>
              <w:sz w:val="24"/>
              <w:szCs w:val="24"/>
            </w:rPr>
            <w:t>Proceedings of Faculty of Economics Brcko</w:t>
          </w:r>
        </w:p>
        <w:p w14:paraId="5D2CC3FA" w14:textId="77777777" w:rsidR="00ED05FE" w:rsidRPr="00ED05FE" w:rsidRDefault="00ED05FE" w:rsidP="00ED05FE">
          <w:pPr>
            <w:tabs>
              <w:tab w:val="center" w:pos="4536"/>
              <w:tab w:val="right" w:pos="9072"/>
            </w:tabs>
            <w:jc w:val="center"/>
            <w:rPr>
              <w:rFonts w:cs="Calibri"/>
              <w:spacing w:val="20"/>
              <w:sz w:val="14"/>
              <w:szCs w:val="14"/>
            </w:rPr>
          </w:pPr>
          <w:hyperlink r:id="rId2" w:history="1">
            <w:r w:rsidRPr="00ED05FE">
              <w:rPr>
                <w:rFonts w:cs="Calibri"/>
                <w:color w:val="0563C1"/>
                <w:spacing w:val="20"/>
                <w:sz w:val="14"/>
                <w:szCs w:val="14"/>
              </w:rPr>
              <w:t>zbornik.efb.ues.rs.ba</w:t>
            </w:r>
          </w:hyperlink>
        </w:p>
      </w:tc>
      <w:tc>
        <w:tcPr>
          <w:tcW w:w="714" w:type="pct"/>
          <w:vAlign w:val="center"/>
        </w:tcPr>
        <w:p w14:paraId="19672F01" w14:textId="090072DB" w:rsidR="00ED05FE" w:rsidRPr="00ED05FE" w:rsidRDefault="002075C3" w:rsidP="00ED05FE">
          <w:pPr>
            <w:tabs>
              <w:tab w:val="center" w:pos="4536"/>
              <w:tab w:val="right" w:pos="9072"/>
            </w:tabs>
            <w:jc w:val="center"/>
            <w:rPr>
              <w:rFonts w:cs="Calibri"/>
            </w:rPr>
          </w:pPr>
          <w:r w:rsidRPr="00ED05FE">
            <w:rPr>
              <w:rFonts w:cs="Calibri"/>
            </w:rPr>
            <w:drawing>
              <wp:inline distT="0" distB="0" distL="0" distR="0" wp14:anchorId="7142F9D2" wp14:editId="3176EB52">
                <wp:extent cx="719328" cy="716280"/>
                <wp:effectExtent l="0" t="0" r="5080" b="7620"/>
                <wp:docPr id="448335493" name="Picture 44833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bornik 12 logo mala.jpg"/>
                        <pic:cNvPicPr/>
                      </pic:nvPicPr>
                      <pic:blipFill>
                        <a:blip r:embed="rId1">
                          <a:extLst>
                            <a:ext uri="{28A0092B-C50C-407E-A947-70E740481C1C}">
                              <a14:useLocalDpi xmlns:a14="http://schemas.microsoft.com/office/drawing/2010/main" val="0"/>
                            </a:ext>
                          </a:extLst>
                        </a:blip>
                        <a:stretch>
                          <a:fillRect/>
                        </a:stretch>
                      </pic:blipFill>
                      <pic:spPr>
                        <a:xfrm>
                          <a:off x="0" y="0"/>
                          <a:ext cx="719328" cy="716280"/>
                        </a:xfrm>
                        <a:prstGeom prst="rect">
                          <a:avLst/>
                        </a:prstGeom>
                      </pic:spPr>
                    </pic:pic>
                  </a:graphicData>
                </a:graphic>
              </wp:inline>
            </w:drawing>
          </w:r>
        </w:p>
      </w:tc>
    </w:tr>
  </w:tbl>
  <w:p w14:paraId="315F41E5" w14:textId="77777777" w:rsidR="00270F6E" w:rsidRPr="00ED05FE" w:rsidRDefault="00270F6E" w:rsidP="00ED05F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3783" w14:textId="6AC32DD6" w:rsidR="003A6626" w:rsidRPr="00B666ED" w:rsidRDefault="003A6626" w:rsidP="003A6626">
    <w:pPr>
      <w:pBdr>
        <w:bottom w:val="single" w:sz="4" w:space="1" w:color="D9D9D9"/>
      </w:pBdr>
      <w:tabs>
        <w:tab w:val="center" w:pos="4536"/>
        <w:tab w:val="right" w:pos="9072"/>
      </w:tabs>
      <w:jc w:val="right"/>
      <w:rPr>
        <w:color w:val="7F7F7F"/>
        <w:sz w:val="16"/>
        <w:szCs w:val="16"/>
        <w:lang w:val="sr-Cyrl-BA"/>
      </w:rPr>
    </w:pPr>
    <w:r>
      <w:rPr>
        <w:color w:val="7F7F7F"/>
        <w:sz w:val="16"/>
        <w:szCs w:val="16"/>
        <w:lang w:val="sr-Latn-BA"/>
      </w:rPr>
      <w:t>Naziv rada</w:t>
    </w:r>
    <w:r w:rsidRPr="00B666ED">
      <w:rPr>
        <w:color w:val="7F7F7F"/>
        <w:sz w:val="16"/>
        <w:szCs w:val="16"/>
      </w:rPr>
      <w:t xml:space="preserve">, ZRFEB, Vol. </w:t>
    </w:r>
    <w:r>
      <w:rPr>
        <w:color w:val="7F7F7F"/>
        <w:sz w:val="16"/>
        <w:szCs w:val="16"/>
        <w:lang w:val="sr-Cyrl-BA"/>
      </w:rPr>
      <w:t>20</w:t>
    </w:r>
    <w:r w:rsidRPr="00B666ED">
      <w:rPr>
        <w:color w:val="7F7F7F"/>
        <w:sz w:val="16"/>
        <w:szCs w:val="16"/>
      </w:rPr>
      <w:t xml:space="preserve">, </w:t>
    </w:r>
    <w:r w:rsidR="00011EA1" w:rsidRPr="00011EA1">
      <w:rPr>
        <w:color w:val="7F7F7F"/>
        <w:sz w:val="16"/>
        <w:szCs w:val="16"/>
      </w:rPr>
      <w:t xml:space="preserve">Sveska </w:t>
    </w:r>
    <w:r w:rsidRPr="00B666ED">
      <w:rPr>
        <w:color w:val="7F7F7F"/>
        <w:sz w:val="16"/>
        <w:szCs w:val="16"/>
      </w:rPr>
      <w:t>1, 202</w:t>
    </w:r>
    <w:r>
      <w:rPr>
        <w:color w:val="7F7F7F"/>
        <w:sz w:val="16"/>
        <w:szCs w:val="16"/>
        <w:lang w:val="sr-Cyrl-BA"/>
      </w:rPr>
      <w:t>6</w:t>
    </w:r>
    <w:r w:rsidRPr="00B666ED">
      <w:rPr>
        <w:color w:val="7F7F7F"/>
        <w:sz w:val="16"/>
        <w:szCs w:val="16"/>
      </w:rPr>
      <w:t xml:space="preserve"> </w:t>
    </w:r>
    <w:r w:rsidRPr="00B666ED">
      <w:rPr>
        <w:b/>
        <w:bCs/>
        <w:sz w:val="16"/>
        <w:szCs w:val="16"/>
      </w:rPr>
      <w:t xml:space="preserve">| </w:t>
    </w:r>
    <w:r w:rsidRPr="00B666ED">
      <w:rPr>
        <w:b/>
        <w:bCs/>
        <w:noProof w:val="0"/>
        <w:sz w:val="16"/>
        <w:szCs w:val="16"/>
      </w:rPr>
      <w:fldChar w:fldCharType="begin"/>
    </w:r>
    <w:r w:rsidRPr="00B666ED">
      <w:rPr>
        <w:b/>
        <w:bCs/>
        <w:sz w:val="16"/>
        <w:szCs w:val="16"/>
      </w:rPr>
      <w:instrText xml:space="preserve"> PAGE   \* MERGEFORMAT </w:instrText>
    </w:r>
    <w:r w:rsidRPr="00B666ED">
      <w:rPr>
        <w:b/>
        <w:bCs/>
        <w:noProof w:val="0"/>
        <w:sz w:val="16"/>
        <w:szCs w:val="16"/>
      </w:rPr>
      <w:fldChar w:fldCharType="separate"/>
    </w:r>
    <w:r>
      <w:rPr>
        <w:b/>
        <w:bCs/>
        <w:noProof w:val="0"/>
        <w:sz w:val="16"/>
        <w:szCs w:val="16"/>
      </w:rPr>
      <w:t>3</w:t>
    </w:r>
    <w:r w:rsidRPr="00B666ED">
      <w:rPr>
        <w:b/>
        <w:bCs/>
        <w:sz w:val="16"/>
        <w:szCs w:val="16"/>
      </w:rPr>
      <w:fldChar w:fldCharType="end"/>
    </w:r>
  </w:p>
  <w:p w14:paraId="12DF4F65" w14:textId="77777777" w:rsidR="003A6626" w:rsidRPr="00B666ED" w:rsidRDefault="003A6626" w:rsidP="003A6626">
    <w:pPr>
      <w:pStyle w:val="Header"/>
      <w:jc w:val="right"/>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74C"/>
    <w:multiLevelType w:val="hybridMultilevel"/>
    <w:tmpl w:val="2C307862"/>
    <w:lvl w:ilvl="0" w:tplc="B52E5B1A">
      <w:start w:val="1"/>
      <w:numFmt w:val="decimal"/>
      <w:lvlText w:val="%1."/>
      <w:lvlJc w:val="left"/>
      <w:pPr>
        <w:ind w:left="1211" w:hanging="360"/>
      </w:pPr>
      <w:rPr>
        <w:sz w:val="18"/>
        <w:szCs w:val="18"/>
      </w:rPr>
    </w:lvl>
    <w:lvl w:ilvl="1" w:tplc="181A0019">
      <w:start w:val="1"/>
      <w:numFmt w:val="lowerLetter"/>
      <w:lvlText w:val="%2."/>
      <w:lvlJc w:val="left"/>
      <w:pPr>
        <w:ind w:left="1931" w:hanging="360"/>
      </w:pPr>
    </w:lvl>
    <w:lvl w:ilvl="2" w:tplc="181A001B">
      <w:start w:val="1"/>
      <w:numFmt w:val="lowerRoman"/>
      <w:lvlText w:val="%3."/>
      <w:lvlJc w:val="right"/>
      <w:pPr>
        <w:ind w:left="2651" w:hanging="180"/>
      </w:pPr>
    </w:lvl>
    <w:lvl w:ilvl="3" w:tplc="181A000F">
      <w:start w:val="1"/>
      <w:numFmt w:val="decimal"/>
      <w:lvlText w:val="%4."/>
      <w:lvlJc w:val="left"/>
      <w:pPr>
        <w:ind w:left="3371" w:hanging="360"/>
      </w:pPr>
    </w:lvl>
    <w:lvl w:ilvl="4" w:tplc="181A0019">
      <w:start w:val="1"/>
      <w:numFmt w:val="lowerLetter"/>
      <w:lvlText w:val="%5."/>
      <w:lvlJc w:val="left"/>
      <w:pPr>
        <w:ind w:left="4091" w:hanging="360"/>
      </w:pPr>
    </w:lvl>
    <w:lvl w:ilvl="5" w:tplc="181A001B">
      <w:start w:val="1"/>
      <w:numFmt w:val="lowerRoman"/>
      <w:lvlText w:val="%6."/>
      <w:lvlJc w:val="right"/>
      <w:pPr>
        <w:ind w:left="4811" w:hanging="180"/>
      </w:pPr>
    </w:lvl>
    <w:lvl w:ilvl="6" w:tplc="181A000F">
      <w:start w:val="1"/>
      <w:numFmt w:val="decimal"/>
      <w:lvlText w:val="%7."/>
      <w:lvlJc w:val="left"/>
      <w:pPr>
        <w:ind w:left="5531" w:hanging="360"/>
      </w:pPr>
    </w:lvl>
    <w:lvl w:ilvl="7" w:tplc="181A0019">
      <w:start w:val="1"/>
      <w:numFmt w:val="lowerLetter"/>
      <w:lvlText w:val="%8."/>
      <w:lvlJc w:val="left"/>
      <w:pPr>
        <w:ind w:left="6251" w:hanging="360"/>
      </w:pPr>
    </w:lvl>
    <w:lvl w:ilvl="8" w:tplc="181A001B">
      <w:start w:val="1"/>
      <w:numFmt w:val="lowerRoman"/>
      <w:lvlText w:val="%9."/>
      <w:lvlJc w:val="right"/>
      <w:pPr>
        <w:ind w:left="6971" w:hanging="180"/>
      </w:pPr>
    </w:lvl>
  </w:abstractNum>
  <w:abstractNum w:abstractNumId="1" w15:restartNumberingAfterBreak="0">
    <w:nsid w:val="135439F4"/>
    <w:multiLevelType w:val="hybridMultilevel"/>
    <w:tmpl w:val="1FB6D4FE"/>
    <w:lvl w:ilvl="0" w:tplc="181A000F">
      <w:start w:val="1"/>
      <w:numFmt w:val="decimal"/>
      <w:lvlText w:val="%1."/>
      <w:lvlJc w:val="left"/>
      <w:pPr>
        <w:ind w:left="720" w:hanging="360"/>
      </w:pPr>
    </w:lvl>
    <w:lvl w:ilvl="1" w:tplc="181A0019">
      <w:start w:val="1"/>
      <w:numFmt w:val="lowerLetter"/>
      <w:lvlText w:val="%2."/>
      <w:lvlJc w:val="left"/>
      <w:pPr>
        <w:ind w:left="1440" w:hanging="360"/>
      </w:pPr>
    </w:lvl>
    <w:lvl w:ilvl="2" w:tplc="181A001B">
      <w:start w:val="1"/>
      <w:numFmt w:val="lowerRoman"/>
      <w:lvlText w:val="%3."/>
      <w:lvlJc w:val="right"/>
      <w:pPr>
        <w:ind w:left="2160" w:hanging="180"/>
      </w:pPr>
    </w:lvl>
    <w:lvl w:ilvl="3" w:tplc="181A000F">
      <w:start w:val="1"/>
      <w:numFmt w:val="decimal"/>
      <w:lvlText w:val="%4."/>
      <w:lvlJc w:val="left"/>
      <w:pPr>
        <w:ind w:left="2880" w:hanging="360"/>
      </w:pPr>
    </w:lvl>
    <w:lvl w:ilvl="4" w:tplc="181A0019">
      <w:start w:val="1"/>
      <w:numFmt w:val="lowerLetter"/>
      <w:lvlText w:val="%5."/>
      <w:lvlJc w:val="left"/>
      <w:pPr>
        <w:ind w:left="3600" w:hanging="360"/>
      </w:pPr>
    </w:lvl>
    <w:lvl w:ilvl="5" w:tplc="181A001B">
      <w:start w:val="1"/>
      <w:numFmt w:val="lowerRoman"/>
      <w:lvlText w:val="%6."/>
      <w:lvlJc w:val="right"/>
      <w:pPr>
        <w:ind w:left="4320" w:hanging="180"/>
      </w:pPr>
    </w:lvl>
    <w:lvl w:ilvl="6" w:tplc="181A000F">
      <w:start w:val="1"/>
      <w:numFmt w:val="decimal"/>
      <w:lvlText w:val="%7."/>
      <w:lvlJc w:val="left"/>
      <w:pPr>
        <w:ind w:left="5040" w:hanging="360"/>
      </w:pPr>
    </w:lvl>
    <w:lvl w:ilvl="7" w:tplc="181A0019">
      <w:start w:val="1"/>
      <w:numFmt w:val="lowerLetter"/>
      <w:lvlText w:val="%8."/>
      <w:lvlJc w:val="left"/>
      <w:pPr>
        <w:ind w:left="5760" w:hanging="360"/>
      </w:pPr>
    </w:lvl>
    <w:lvl w:ilvl="8" w:tplc="181A001B">
      <w:start w:val="1"/>
      <w:numFmt w:val="lowerRoman"/>
      <w:lvlText w:val="%9."/>
      <w:lvlJc w:val="right"/>
      <w:pPr>
        <w:ind w:left="6480" w:hanging="180"/>
      </w:pPr>
    </w:lvl>
  </w:abstractNum>
  <w:abstractNum w:abstractNumId="2" w15:restartNumberingAfterBreak="0">
    <w:nsid w:val="1A46389C"/>
    <w:multiLevelType w:val="hybridMultilevel"/>
    <w:tmpl w:val="D5EC74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5567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657595">
    <w:abstractNumId w:val="2"/>
  </w:num>
  <w:num w:numId="3" w16cid:durableId="930433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6E"/>
    <w:rsid w:val="00011EA1"/>
    <w:rsid w:val="0004437E"/>
    <w:rsid w:val="000544A8"/>
    <w:rsid w:val="000658CD"/>
    <w:rsid w:val="000964F4"/>
    <w:rsid w:val="00097867"/>
    <w:rsid w:val="001074E3"/>
    <w:rsid w:val="00107955"/>
    <w:rsid w:val="00131826"/>
    <w:rsid w:val="00136095"/>
    <w:rsid w:val="00142B69"/>
    <w:rsid w:val="0015079E"/>
    <w:rsid w:val="001C02FB"/>
    <w:rsid w:val="001D2E35"/>
    <w:rsid w:val="001F0E80"/>
    <w:rsid w:val="002075C3"/>
    <w:rsid w:val="00216060"/>
    <w:rsid w:val="00255A1C"/>
    <w:rsid w:val="00270F6E"/>
    <w:rsid w:val="002971E5"/>
    <w:rsid w:val="002A3A69"/>
    <w:rsid w:val="002A76F3"/>
    <w:rsid w:val="002C44E7"/>
    <w:rsid w:val="002C6D74"/>
    <w:rsid w:val="002E50A4"/>
    <w:rsid w:val="002F2D3D"/>
    <w:rsid w:val="002F563C"/>
    <w:rsid w:val="00307A48"/>
    <w:rsid w:val="00326F60"/>
    <w:rsid w:val="00345D47"/>
    <w:rsid w:val="00356F66"/>
    <w:rsid w:val="003601D9"/>
    <w:rsid w:val="00372A7F"/>
    <w:rsid w:val="003A6626"/>
    <w:rsid w:val="003B36CA"/>
    <w:rsid w:val="003F7A0D"/>
    <w:rsid w:val="0041017F"/>
    <w:rsid w:val="0041132D"/>
    <w:rsid w:val="00461040"/>
    <w:rsid w:val="00466F2D"/>
    <w:rsid w:val="00481B66"/>
    <w:rsid w:val="00497FFC"/>
    <w:rsid w:val="004E3F81"/>
    <w:rsid w:val="004E4B9D"/>
    <w:rsid w:val="0053095E"/>
    <w:rsid w:val="0056653F"/>
    <w:rsid w:val="00574049"/>
    <w:rsid w:val="00576AFB"/>
    <w:rsid w:val="005839CF"/>
    <w:rsid w:val="005D3E0F"/>
    <w:rsid w:val="005E1CE8"/>
    <w:rsid w:val="005E42E3"/>
    <w:rsid w:val="005F60DC"/>
    <w:rsid w:val="00630387"/>
    <w:rsid w:val="00680999"/>
    <w:rsid w:val="006B4CB2"/>
    <w:rsid w:val="006C7A47"/>
    <w:rsid w:val="006E604C"/>
    <w:rsid w:val="00714868"/>
    <w:rsid w:val="00772679"/>
    <w:rsid w:val="007A36FA"/>
    <w:rsid w:val="007C474E"/>
    <w:rsid w:val="007D3780"/>
    <w:rsid w:val="007D40A9"/>
    <w:rsid w:val="007F2540"/>
    <w:rsid w:val="00801462"/>
    <w:rsid w:val="008028E9"/>
    <w:rsid w:val="00821796"/>
    <w:rsid w:val="008432ED"/>
    <w:rsid w:val="00851013"/>
    <w:rsid w:val="0087658D"/>
    <w:rsid w:val="00891293"/>
    <w:rsid w:val="008A2CF9"/>
    <w:rsid w:val="008C641B"/>
    <w:rsid w:val="008E1521"/>
    <w:rsid w:val="00911777"/>
    <w:rsid w:val="00921ABD"/>
    <w:rsid w:val="00924F8E"/>
    <w:rsid w:val="00933596"/>
    <w:rsid w:val="00945E82"/>
    <w:rsid w:val="00946C6E"/>
    <w:rsid w:val="00951E8E"/>
    <w:rsid w:val="00996D78"/>
    <w:rsid w:val="009D38E5"/>
    <w:rsid w:val="009F385C"/>
    <w:rsid w:val="00A46348"/>
    <w:rsid w:val="00A50795"/>
    <w:rsid w:val="00AE433F"/>
    <w:rsid w:val="00B04BC2"/>
    <w:rsid w:val="00B37BB5"/>
    <w:rsid w:val="00B5598F"/>
    <w:rsid w:val="00B62521"/>
    <w:rsid w:val="00B65A71"/>
    <w:rsid w:val="00B94B90"/>
    <w:rsid w:val="00BB0354"/>
    <w:rsid w:val="00BF2E40"/>
    <w:rsid w:val="00BF3F53"/>
    <w:rsid w:val="00C506CE"/>
    <w:rsid w:val="00C674CC"/>
    <w:rsid w:val="00C867FA"/>
    <w:rsid w:val="00D03B36"/>
    <w:rsid w:val="00D202F0"/>
    <w:rsid w:val="00D62C24"/>
    <w:rsid w:val="00D63C98"/>
    <w:rsid w:val="00D826E9"/>
    <w:rsid w:val="00D96B47"/>
    <w:rsid w:val="00DA733F"/>
    <w:rsid w:val="00DD059F"/>
    <w:rsid w:val="00DE29C9"/>
    <w:rsid w:val="00E2210C"/>
    <w:rsid w:val="00E40E74"/>
    <w:rsid w:val="00E64EDD"/>
    <w:rsid w:val="00ED05FE"/>
    <w:rsid w:val="00EF403B"/>
    <w:rsid w:val="00F936BB"/>
    <w:rsid w:val="00FC692A"/>
    <w:rsid w:val="00FD5959"/>
    <w:rsid w:val="00FF2C26"/>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0EDC"/>
  <w15:chartTrackingRefBased/>
  <w15:docId w15:val="{36C8ECA5-3283-48E8-9876-A569C6A4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7F"/>
    <w:pPr>
      <w:spacing w:after="0" w:line="240" w:lineRule="auto"/>
    </w:pPr>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slov0"/>
    <w:basedOn w:val="Normal"/>
    <w:link w:val="ListParagraphChar"/>
    <w:uiPriority w:val="34"/>
    <w:qFormat/>
    <w:rsid w:val="00270F6E"/>
    <w:pPr>
      <w:ind w:left="720"/>
      <w:contextualSpacing/>
    </w:pPr>
  </w:style>
  <w:style w:type="paragraph" w:styleId="Header">
    <w:name w:val="header"/>
    <w:basedOn w:val="Normal"/>
    <w:link w:val="HeaderChar"/>
    <w:uiPriority w:val="99"/>
    <w:unhideWhenUsed/>
    <w:rsid w:val="00270F6E"/>
    <w:pPr>
      <w:tabs>
        <w:tab w:val="center" w:pos="4536"/>
        <w:tab w:val="right" w:pos="9072"/>
      </w:tabs>
    </w:pPr>
  </w:style>
  <w:style w:type="character" w:customStyle="1" w:styleId="HeaderChar">
    <w:name w:val="Header Char"/>
    <w:basedOn w:val="DefaultParagraphFont"/>
    <w:link w:val="Header"/>
    <w:uiPriority w:val="99"/>
    <w:rsid w:val="00270F6E"/>
    <w:rPr>
      <w:rFonts w:ascii="Calibri" w:eastAsia="Calibri" w:hAnsi="Calibri" w:cs="Times New Roman"/>
      <w:noProof/>
      <w:lang w:val="en-US"/>
    </w:rPr>
  </w:style>
  <w:style w:type="paragraph" w:styleId="Footer">
    <w:name w:val="footer"/>
    <w:basedOn w:val="Normal"/>
    <w:link w:val="FooterChar"/>
    <w:uiPriority w:val="99"/>
    <w:unhideWhenUsed/>
    <w:rsid w:val="00270F6E"/>
    <w:pPr>
      <w:tabs>
        <w:tab w:val="center" w:pos="4536"/>
        <w:tab w:val="right" w:pos="9072"/>
      </w:tabs>
    </w:pPr>
  </w:style>
  <w:style w:type="character" w:customStyle="1" w:styleId="FooterChar">
    <w:name w:val="Footer Char"/>
    <w:basedOn w:val="DefaultParagraphFont"/>
    <w:link w:val="Footer"/>
    <w:uiPriority w:val="99"/>
    <w:rsid w:val="00270F6E"/>
    <w:rPr>
      <w:rFonts w:ascii="Calibri" w:eastAsia="Calibri" w:hAnsi="Calibri" w:cs="Times New Roman"/>
      <w:noProof/>
      <w:lang w:val="en-US"/>
    </w:rPr>
  </w:style>
  <w:style w:type="paragraph" w:styleId="FootnoteText">
    <w:name w:val="footnote text"/>
    <w:aliases w:val="Char, Char,b,b Char Char,single space,footnote text,FOOTNOTES,fn,Footnote Text Char Char,Fußnotentext Char Char Char,Fußnotentext Char1 Char Char Char,Fußnotentext Char Char Char Char Char,Fußnotentext Char1 Char Char Char Char Char,ft"/>
    <w:basedOn w:val="Normal"/>
    <w:link w:val="FootnoteTextChar"/>
    <w:uiPriority w:val="99"/>
    <w:unhideWhenUsed/>
    <w:rsid w:val="00270F6E"/>
    <w:rPr>
      <w:rFonts w:asciiTheme="minorHAnsi" w:eastAsiaTheme="minorHAnsi" w:hAnsiTheme="minorHAnsi" w:cstheme="minorBidi"/>
      <w:noProof w:val="0"/>
      <w:sz w:val="20"/>
      <w:szCs w:val="20"/>
      <w:lang w:val="sr-Latn-BA"/>
    </w:rPr>
  </w:style>
  <w:style w:type="character" w:customStyle="1" w:styleId="FootnoteTextChar">
    <w:name w:val="Footnote Text Char"/>
    <w:aliases w:val="Char Char, Char Char,b Char,b Char Char Char,single space Char,footnote text Char,FOOTNOTES Char,fn Char,Footnote Text Char Char Char,Fußnotentext Char Char Char Char,Fußnotentext Char1 Char Char Char Char,ft Char"/>
    <w:basedOn w:val="DefaultParagraphFont"/>
    <w:link w:val="FootnoteText"/>
    <w:uiPriority w:val="99"/>
    <w:rsid w:val="00270F6E"/>
    <w:rPr>
      <w:sz w:val="20"/>
      <w:szCs w:val="20"/>
    </w:rPr>
  </w:style>
  <w:style w:type="character" w:styleId="FootnoteReference">
    <w:name w:val="footnote reference"/>
    <w:aliases w:val="callout,BVI fnr,ftref,16 Point,Superscript 6 Point,Footnote symbol,Footnote reference number,Footnote Reference Number,Footnote Reference_LVL6,Footnote Reference_LVL61,Footnote Reference_LVL62,Footnote Reference_LVL63,fr"/>
    <w:basedOn w:val="DefaultParagraphFont"/>
    <w:uiPriority w:val="99"/>
    <w:unhideWhenUsed/>
    <w:rsid w:val="00270F6E"/>
    <w:rPr>
      <w:vertAlign w:val="superscript"/>
    </w:rPr>
  </w:style>
  <w:style w:type="character" w:styleId="Hyperlink">
    <w:name w:val="Hyperlink"/>
    <w:basedOn w:val="DefaultParagraphFont"/>
    <w:uiPriority w:val="99"/>
    <w:unhideWhenUsed/>
    <w:rsid w:val="00270F6E"/>
    <w:rPr>
      <w:color w:val="0563C1" w:themeColor="hyperlink"/>
      <w:u w:val="single"/>
    </w:rPr>
  </w:style>
  <w:style w:type="table" w:styleId="TableGrid">
    <w:name w:val="Table Grid"/>
    <w:basedOn w:val="TableNormal"/>
    <w:uiPriority w:val="39"/>
    <w:rsid w:val="00270F6E"/>
    <w:pPr>
      <w:spacing w:after="0" w:line="240" w:lineRule="auto"/>
    </w:pPr>
    <w:rPr>
      <w:rFonts w:ascii="Calibri" w:eastAsia="Calibri" w:hAnsi="Calibri" w:cs="Times New Roman"/>
      <w:sz w:val="20"/>
      <w:szCs w:val="20"/>
      <w:lang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70F6E"/>
    <w:pPr>
      <w:spacing w:after="120"/>
    </w:pPr>
  </w:style>
  <w:style w:type="character" w:customStyle="1" w:styleId="BodyTextChar">
    <w:name w:val="Body Text Char"/>
    <w:basedOn w:val="DefaultParagraphFont"/>
    <w:link w:val="BodyText"/>
    <w:rsid w:val="00270F6E"/>
    <w:rPr>
      <w:rFonts w:ascii="Calibri" w:eastAsia="Calibri" w:hAnsi="Calibri" w:cs="Times New Roman"/>
      <w:noProof/>
      <w:lang w:val="en-US"/>
    </w:rPr>
  </w:style>
  <w:style w:type="paragraph" w:customStyle="1" w:styleId="affiliation">
    <w:name w:val="affiliation"/>
    <w:rsid w:val="00270F6E"/>
    <w:pPr>
      <w:spacing w:after="0" w:line="240" w:lineRule="auto"/>
      <w:jc w:val="center"/>
    </w:pPr>
    <w:rPr>
      <w:rFonts w:ascii="Arial" w:eastAsia="Times New Roman" w:hAnsi="Arial" w:cs="Times New Roman"/>
      <w:sz w:val="24"/>
      <w:szCs w:val="24"/>
      <w:lang w:val="sl-SI" w:eastAsia="sl-SI"/>
    </w:rPr>
  </w:style>
  <w:style w:type="paragraph" w:customStyle="1" w:styleId="Maintext">
    <w:name w:val="Main text"/>
    <w:rsid w:val="00270F6E"/>
    <w:pPr>
      <w:spacing w:after="0" w:line="240" w:lineRule="auto"/>
      <w:jc w:val="both"/>
    </w:pPr>
    <w:rPr>
      <w:rFonts w:ascii="Times New Roman" w:eastAsia="Times New Roman" w:hAnsi="Times New Roman" w:cs="Times New Roman"/>
      <w:sz w:val="24"/>
      <w:szCs w:val="24"/>
      <w:lang w:val="sl-SI" w:eastAsia="sl-SI"/>
    </w:rPr>
  </w:style>
  <w:style w:type="character" w:customStyle="1" w:styleId="ListParagraphChar">
    <w:name w:val="List Paragraph Char"/>
    <w:aliases w:val="Naslov0 Char"/>
    <w:link w:val="ListParagraph"/>
    <w:uiPriority w:val="34"/>
    <w:locked/>
    <w:rsid w:val="00270F6E"/>
    <w:rPr>
      <w:rFonts w:ascii="Calibri" w:eastAsia="Calibri" w:hAnsi="Calibri" w:cs="Times New Roman"/>
      <w:noProof/>
      <w:lang w:val="en-US"/>
    </w:rPr>
  </w:style>
  <w:style w:type="table" w:customStyle="1" w:styleId="TableGrid1">
    <w:name w:val="Table Grid1"/>
    <w:basedOn w:val="TableNormal"/>
    <w:next w:val="TableGrid"/>
    <w:uiPriority w:val="39"/>
    <w:qFormat/>
    <w:rsid w:val="00996D78"/>
    <w:pPr>
      <w:spacing w:after="0" w:line="240" w:lineRule="auto"/>
    </w:pPr>
    <w:rPr>
      <w:rFonts w:ascii="Calibri" w:eastAsia="Calibri" w:hAnsi="Calibri" w:cs="Times New Roman"/>
      <w:sz w:val="20"/>
      <w:szCs w:val="20"/>
      <w:lang w:eastAsia="sr-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057/imfer.201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0022-1082.0031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62/003355300554881" TargetMode="External"/><Relationship Id="rId4" Type="http://schemas.openxmlformats.org/officeDocument/2006/relationships/webSettings" Target="webSettings.xml"/><Relationship Id="rId9" Type="http://schemas.openxmlformats.org/officeDocument/2006/relationships/hyperlink" Target="http://credit.niso.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zbornik.efb.ues.rs.b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Win10Pro64</dc:creator>
  <cp:keywords/>
  <dc:description/>
  <cp:lastModifiedBy>RC</cp:lastModifiedBy>
  <cp:revision>4</cp:revision>
  <dcterms:created xsi:type="dcterms:W3CDTF">2026-02-26T10:38:00Z</dcterms:created>
  <dcterms:modified xsi:type="dcterms:W3CDTF">2026-02-26T11:13:00Z</dcterms:modified>
</cp:coreProperties>
</file>